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152"/>
      </w:tblGrid>
      <w:tr w:rsidR="00D17237" w:rsidRPr="0073317D" w:rsidTr="007A7843">
        <w:tc>
          <w:tcPr>
            <w:tcW w:w="3263" w:type="pct"/>
          </w:tcPr>
          <w:p w:rsidR="00D17237" w:rsidRPr="00281E99" w:rsidRDefault="00D17237" w:rsidP="00E839F5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1737" w:type="pct"/>
          </w:tcPr>
          <w:p w:rsidR="00D17237" w:rsidRPr="00281E99" w:rsidRDefault="00D17237" w:rsidP="00E839F5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  <w:r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>Enclosure n</w:t>
            </w:r>
            <w:r w:rsidR="005D7E17">
              <w:rPr>
                <w:rFonts w:ascii="Trebuchet MS" w:hAnsi="Trebuchet MS" w:cs="Times New Roman"/>
                <w:sz w:val="20"/>
                <w:szCs w:val="20"/>
                <w:lang w:val="en-US"/>
              </w:rPr>
              <w:t>o.</w:t>
            </w:r>
            <w:r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 xml:space="preserve"> 2</w:t>
            </w:r>
            <w:r w:rsidR="001B6232">
              <w:rPr>
                <w:rFonts w:ascii="Trebuchet MS" w:hAnsi="Trebuchet MS" w:cs="Times New Roman"/>
                <w:sz w:val="20"/>
                <w:szCs w:val="20"/>
                <w:lang w:val="en-US"/>
              </w:rPr>
              <w:t xml:space="preserve"> </w:t>
            </w:r>
            <w:r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 xml:space="preserve">to the statute </w:t>
            </w:r>
          </w:p>
          <w:p w:rsidR="00D17237" w:rsidRPr="00281E99" w:rsidRDefault="00D17237" w:rsidP="00E839F5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  <w:r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>of the P</w:t>
            </w:r>
            <w:r w:rsidR="00211CA9">
              <w:rPr>
                <w:rFonts w:ascii="Trebuchet MS" w:hAnsi="Trebuchet MS" w:cs="Times New Roman"/>
                <w:sz w:val="20"/>
                <w:szCs w:val="20"/>
                <w:lang w:val="en-US"/>
              </w:rPr>
              <w:t>USS</w:t>
            </w:r>
            <w:r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 xml:space="preserve"> Dormitory residents</w:t>
            </w:r>
          </w:p>
          <w:p w:rsidR="00D17237" w:rsidRPr="00281E99" w:rsidRDefault="00D17237" w:rsidP="00E839F5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</w:p>
        </w:tc>
      </w:tr>
    </w:tbl>
    <w:p w:rsidR="006F697C" w:rsidRDefault="0081613D" w:rsidP="00E839F5">
      <w:pPr>
        <w:spacing w:after="0" w:line="360" w:lineRule="auto"/>
        <w:ind w:firstLine="709"/>
        <w:jc w:val="both"/>
        <w:rPr>
          <w:rFonts w:ascii="Trebuchet MS" w:hAnsi="Trebuchet MS" w:cs="Times New Roman"/>
          <w:b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b/>
          <w:sz w:val="20"/>
          <w:szCs w:val="20"/>
          <w:lang w:val="en-US"/>
        </w:rPr>
        <w:t>Agreement</w:t>
      </w:r>
      <w:r w:rsidR="006F697C">
        <w:rPr>
          <w:rFonts w:ascii="Trebuchet MS" w:hAnsi="Trebuchet MS" w:cs="Times New Roman"/>
          <w:b/>
          <w:sz w:val="20"/>
          <w:szCs w:val="20"/>
          <w:lang w:val="en-US"/>
        </w:rPr>
        <w:t xml:space="preserve"> </w:t>
      </w:r>
    </w:p>
    <w:p w:rsidR="006F697C" w:rsidRPr="006F697C" w:rsidRDefault="006F697C" w:rsidP="00E839F5">
      <w:pPr>
        <w:spacing w:after="0" w:line="360" w:lineRule="auto"/>
        <w:ind w:firstLine="709"/>
        <w:jc w:val="both"/>
        <w:rPr>
          <w:rFonts w:ascii="Trebuchet MS" w:hAnsi="Trebuchet MS" w:cs="Times New Roman"/>
          <w:b/>
          <w:i/>
          <w:sz w:val="20"/>
          <w:szCs w:val="20"/>
          <w:lang w:val="en-US"/>
        </w:rPr>
      </w:pPr>
    </w:p>
    <w:p w:rsidR="006F697C" w:rsidRPr="00DF1697" w:rsidRDefault="0081613D" w:rsidP="00E839F5">
      <w:pPr>
        <w:pStyle w:val="Teksttreci20"/>
        <w:shd w:val="clear" w:color="auto" w:fill="auto"/>
        <w:tabs>
          <w:tab w:val="left" w:leader="dot" w:pos="3098"/>
        </w:tabs>
        <w:spacing w:line="276" w:lineRule="auto"/>
        <w:ind w:firstLine="0"/>
        <w:jc w:val="both"/>
        <w:rPr>
          <w:rFonts w:ascii="Trebuchet MS" w:hAnsi="Trebuchet MS"/>
          <w:sz w:val="20"/>
          <w:szCs w:val="20"/>
          <w:lang w:val="en-US"/>
        </w:rPr>
      </w:pPr>
      <w:r w:rsidRPr="00DF1697">
        <w:rPr>
          <w:rFonts w:ascii="Trebuchet MS" w:hAnsi="Trebuchet MS"/>
          <w:sz w:val="20"/>
          <w:szCs w:val="20"/>
          <w:lang w:val="en-US"/>
        </w:rPr>
        <w:t xml:space="preserve">Signed on </w:t>
      </w:r>
      <w:r w:rsidR="004A5059" w:rsidRPr="00AC3936">
        <w:rPr>
          <w:rFonts w:ascii="Trebuchet MS" w:hAnsi="Trebuchet MS"/>
          <w:i/>
          <w:sz w:val="20"/>
          <w:szCs w:val="20"/>
          <w:lang w:val="en-US"/>
        </w:rPr>
        <w:t xml:space="preserve">………………… </w:t>
      </w:r>
      <w:r w:rsidRPr="00DF1697">
        <w:rPr>
          <w:rFonts w:ascii="Trebuchet MS" w:hAnsi="Trebuchet MS"/>
          <w:sz w:val="20"/>
          <w:szCs w:val="20"/>
          <w:lang w:val="en-US"/>
        </w:rPr>
        <w:t>in Piła</w:t>
      </w:r>
      <w:r w:rsidR="00281E99" w:rsidRPr="00DF1697">
        <w:rPr>
          <w:rFonts w:ascii="Trebuchet MS" w:hAnsi="Trebuchet MS"/>
          <w:sz w:val="20"/>
          <w:szCs w:val="20"/>
          <w:lang w:val="en-US"/>
        </w:rPr>
        <w:t xml:space="preserve"> </w:t>
      </w:r>
      <w:r w:rsidRPr="00DF1697">
        <w:rPr>
          <w:rFonts w:ascii="Trebuchet MS" w:hAnsi="Trebuchet MS"/>
          <w:sz w:val="20"/>
          <w:szCs w:val="20"/>
          <w:lang w:val="en-US"/>
        </w:rPr>
        <w:t>between</w:t>
      </w:r>
      <w:r w:rsidR="00DF1697" w:rsidRPr="00DF1697">
        <w:rPr>
          <w:rFonts w:ascii="Trebuchet MS" w:hAnsi="Trebuchet MS"/>
          <w:sz w:val="20"/>
          <w:szCs w:val="20"/>
          <w:lang w:val="en-US"/>
        </w:rPr>
        <w:t xml:space="preserve"> </w:t>
      </w:r>
    </w:p>
    <w:p w:rsidR="0081613D" w:rsidRDefault="0081613D" w:rsidP="00E839F5">
      <w:pPr>
        <w:jc w:val="both"/>
        <w:rPr>
          <w:rFonts w:ascii="Trebuchet MS" w:hAnsi="Trebuchet MS" w:cs="Times New Roman"/>
          <w:b/>
          <w:i/>
          <w:sz w:val="20"/>
          <w:szCs w:val="20"/>
          <w:lang w:val="en-US"/>
        </w:rPr>
      </w:pPr>
      <w:r w:rsidRPr="009470EF">
        <w:rPr>
          <w:rFonts w:ascii="Trebuchet MS" w:hAnsi="Trebuchet MS" w:cs="Times New Roman"/>
          <w:b/>
          <w:sz w:val="20"/>
          <w:szCs w:val="20"/>
          <w:lang w:val="en-US"/>
        </w:rPr>
        <w:t>Stanisław Staszic</w:t>
      </w:r>
      <w:r w:rsidR="00211CA9">
        <w:rPr>
          <w:rFonts w:ascii="Trebuchet MS" w:hAnsi="Trebuchet MS" w:cs="Times New Roman"/>
          <w:b/>
          <w:sz w:val="20"/>
          <w:szCs w:val="20"/>
          <w:lang w:val="en-US"/>
        </w:rPr>
        <w:t xml:space="preserve"> State</w:t>
      </w:r>
      <w:r w:rsidRPr="009470EF">
        <w:rPr>
          <w:rFonts w:ascii="Trebuchet MS" w:hAnsi="Trebuchet MS" w:cs="Times New Roman"/>
          <w:b/>
          <w:sz w:val="20"/>
          <w:szCs w:val="20"/>
          <w:lang w:val="en-US"/>
        </w:rPr>
        <w:t xml:space="preserve"> </w:t>
      </w:r>
      <w:r w:rsidR="00C36D0A">
        <w:rPr>
          <w:rFonts w:ascii="Trebuchet MS" w:hAnsi="Trebuchet MS" w:cs="Times New Roman"/>
          <w:b/>
          <w:sz w:val="20"/>
          <w:szCs w:val="20"/>
          <w:lang w:val="en-US"/>
        </w:rPr>
        <w:t>University of Applied Sciences in Piła</w:t>
      </w:r>
    </w:p>
    <w:p w:rsidR="00DF1697" w:rsidRDefault="0081613D" w:rsidP="00E839F5">
      <w:p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10, Podchorążych S</w:t>
      </w:r>
      <w:r w:rsidR="00460A12">
        <w:rPr>
          <w:rFonts w:ascii="Trebuchet MS" w:hAnsi="Trebuchet MS" w:cs="Times New Roman"/>
          <w:sz w:val="20"/>
          <w:szCs w:val="20"/>
          <w:lang w:val="en-US"/>
        </w:rPr>
        <w:t>treet, on behalf of which is Mr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. </w:t>
      </w:r>
      <w:r w:rsidR="00460A12">
        <w:rPr>
          <w:rFonts w:ascii="Trebuchet MS" w:hAnsi="Trebuchet MS" w:cs="Times New Roman"/>
          <w:b/>
          <w:sz w:val="20"/>
          <w:szCs w:val="20"/>
          <w:lang w:val="en-US"/>
        </w:rPr>
        <w:t xml:space="preserve">Marcin </w:t>
      </w:r>
      <w:proofErr w:type="spellStart"/>
      <w:r w:rsidR="00460A12">
        <w:rPr>
          <w:rFonts w:ascii="Trebuchet MS" w:hAnsi="Trebuchet MS" w:cs="Times New Roman"/>
          <w:b/>
          <w:sz w:val="20"/>
          <w:szCs w:val="20"/>
          <w:lang w:val="en-US"/>
        </w:rPr>
        <w:t>Kosmatka</w:t>
      </w:r>
      <w:proofErr w:type="spellEnd"/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 the Director</w:t>
      </w:r>
      <w:r w:rsidR="00ED309D" w:rsidRPr="00281E99">
        <w:rPr>
          <w:rFonts w:ascii="Trebuchet MS" w:hAnsi="Trebuchet MS" w:cs="Times New Roman"/>
          <w:sz w:val="20"/>
          <w:szCs w:val="20"/>
          <w:lang w:val="en-US"/>
        </w:rPr>
        <w:t xml:space="preserve"> of </w:t>
      </w:r>
      <w:r w:rsidR="00ED3ED6" w:rsidRPr="00281E99">
        <w:rPr>
          <w:rFonts w:ascii="Trebuchet MS" w:hAnsi="Trebuchet MS" w:cs="Times New Roman"/>
          <w:sz w:val="20"/>
          <w:szCs w:val="20"/>
          <w:lang w:val="en-US"/>
        </w:rPr>
        <w:t xml:space="preserve">the </w:t>
      </w:r>
      <w:r w:rsidR="00ED309D" w:rsidRPr="00281E99">
        <w:rPr>
          <w:rFonts w:ascii="Trebuchet MS" w:hAnsi="Trebuchet MS" w:cs="Times New Roman"/>
          <w:sz w:val="20"/>
          <w:szCs w:val="20"/>
          <w:lang w:val="en-US"/>
        </w:rPr>
        <w:t xml:space="preserve">Dormitory 14, </w:t>
      </w:r>
      <w:proofErr w:type="spellStart"/>
      <w:r w:rsidR="00ED309D" w:rsidRPr="00281E99">
        <w:rPr>
          <w:rFonts w:ascii="Trebuchet MS" w:hAnsi="Trebuchet MS" w:cs="Times New Roman"/>
          <w:sz w:val="20"/>
          <w:szCs w:val="20"/>
          <w:lang w:val="en-US"/>
        </w:rPr>
        <w:t>Żeromskiego</w:t>
      </w:r>
      <w:proofErr w:type="spellEnd"/>
      <w:r w:rsidR="00ED309D" w:rsidRPr="00281E99">
        <w:rPr>
          <w:rFonts w:ascii="Trebuchet MS" w:hAnsi="Trebuchet MS" w:cs="Times New Roman"/>
          <w:sz w:val="20"/>
          <w:szCs w:val="20"/>
          <w:lang w:val="en-US"/>
        </w:rPr>
        <w:t xml:space="preserve"> Street in Piła,</w:t>
      </w:r>
    </w:p>
    <w:p w:rsidR="00E839F5" w:rsidRDefault="00DF1697" w:rsidP="00E839F5">
      <w:p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A</w:t>
      </w:r>
      <w:r w:rsidR="00ED309D" w:rsidRPr="00281E99">
        <w:rPr>
          <w:rFonts w:ascii="Trebuchet MS" w:hAnsi="Trebuchet MS" w:cs="Times New Roman"/>
          <w:sz w:val="20"/>
          <w:szCs w:val="20"/>
          <w:lang w:val="en-US"/>
        </w:rPr>
        <w:t>nd</w:t>
      </w:r>
      <w:r>
        <w:rPr>
          <w:rFonts w:ascii="Trebuchet MS" w:hAnsi="Trebuchet MS" w:cs="Times New Roman"/>
          <w:sz w:val="20"/>
          <w:szCs w:val="20"/>
          <w:lang w:val="en-US"/>
        </w:rPr>
        <w:t xml:space="preserve"> </w:t>
      </w:r>
    </w:p>
    <w:p w:rsidR="00CC21DD" w:rsidRDefault="00CC21DD" w:rsidP="00E839F5">
      <w:p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Mr. /Mrs. (personal details here</w:t>
      </w:r>
      <w:bookmarkStart w:id="0" w:name="_GoBack"/>
      <w:bookmarkEnd w:id="0"/>
      <w:r w:rsidRPr="00281E99">
        <w:rPr>
          <w:rFonts w:ascii="Trebuchet MS" w:hAnsi="Trebuchet MS" w:cs="Times New Roman"/>
          <w:sz w:val="20"/>
          <w:szCs w:val="20"/>
          <w:lang w:val="en-US"/>
        </w:rPr>
        <w:t>under) hereafter the resident of the Dormitory in order to accommodate in the Dormitory of Stanisław Staszic</w:t>
      </w:r>
      <w:r w:rsidR="00211CA9">
        <w:rPr>
          <w:rFonts w:ascii="Trebuchet MS" w:hAnsi="Trebuchet MS" w:cs="Times New Roman"/>
          <w:sz w:val="20"/>
          <w:szCs w:val="20"/>
          <w:lang w:val="en-US"/>
        </w:rPr>
        <w:t xml:space="preserve"> State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 </w:t>
      </w:r>
      <w:r w:rsidR="00157931">
        <w:rPr>
          <w:rFonts w:ascii="Trebuchet MS" w:hAnsi="Trebuchet MS" w:cs="Times New Roman"/>
          <w:sz w:val="20"/>
          <w:szCs w:val="20"/>
          <w:lang w:val="en-US"/>
        </w:rPr>
        <w:t>University of Applied Sciences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 in Pila in </w:t>
      </w:r>
      <w:r w:rsidR="007B50CF">
        <w:rPr>
          <w:rFonts w:ascii="Trebuchet MS" w:hAnsi="Trebuchet MS" w:cs="Times New Roman"/>
          <w:sz w:val="20"/>
          <w:szCs w:val="20"/>
          <w:lang w:val="en-US"/>
        </w:rPr>
        <w:br/>
      </w: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14, </w:t>
      </w:r>
      <w:proofErr w:type="spellStart"/>
      <w:r w:rsidRPr="00281E99">
        <w:rPr>
          <w:rFonts w:ascii="Trebuchet MS" w:hAnsi="Trebuchet MS" w:cs="Times New Roman"/>
          <w:sz w:val="20"/>
          <w:szCs w:val="20"/>
          <w:lang w:val="en-US"/>
        </w:rPr>
        <w:t>Żeromskiego</w:t>
      </w:r>
      <w:proofErr w:type="spellEnd"/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 Street in Piła.</w:t>
      </w:r>
    </w:p>
    <w:p w:rsidR="00E839F5" w:rsidRDefault="00E839F5" w:rsidP="00E839F5">
      <w:pPr>
        <w:spacing w:after="0"/>
        <w:ind w:left="709"/>
        <w:jc w:val="both"/>
        <w:rPr>
          <w:rFonts w:ascii="Trebuchet MS" w:hAnsi="Trebuchet MS" w:cs="Times New Roman"/>
          <w:sz w:val="20"/>
          <w:szCs w:val="20"/>
          <w:lang w:val="en-US"/>
        </w:rPr>
      </w:pPr>
    </w:p>
    <w:p w:rsidR="00524D4B" w:rsidRDefault="00CC21DD" w:rsidP="00E839F5">
      <w:pPr>
        <w:spacing w:after="0"/>
        <w:ind w:left="709"/>
        <w:jc w:val="both"/>
        <w:rPr>
          <w:rFonts w:ascii="Trebuchet MS" w:hAnsi="Trebuchet MS" w:cs="Times New Roman"/>
          <w:b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Personal det</w:t>
      </w:r>
      <w:r w:rsidR="00E839F5">
        <w:rPr>
          <w:rFonts w:ascii="Trebuchet MS" w:hAnsi="Trebuchet MS" w:cs="Times New Roman"/>
          <w:sz w:val="20"/>
          <w:szCs w:val="20"/>
          <w:lang w:val="en-US"/>
        </w:rPr>
        <w:t>ails of the Dormitory resident: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F62BF7" w:rsidRPr="00E839F5" w:rsidTr="006813A1">
        <w:trPr>
          <w:trHeight w:val="283"/>
        </w:trPr>
        <w:tc>
          <w:tcPr>
            <w:tcW w:w="9212" w:type="dxa"/>
            <w:gridSpan w:val="2"/>
            <w:vAlign w:val="center"/>
          </w:tcPr>
          <w:p w:rsidR="00F62BF7" w:rsidRPr="00281E99" w:rsidRDefault="00F62BF7" w:rsidP="00FE18F5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</w:pPr>
            <w:r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>Sending Institution</w:t>
            </w:r>
            <w:r w:rsidR="00FE70AA">
              <w:rPr>
                <w:rFonts w:ascii="Trebuchet MS" w:hAnsi="Trebuchet MS" w:cs="Times New Roman"/>
                <w:sz w:val="20"/>
                <w:szCs w:val="20"/>
                <w:lang w:val="en-US"/>
              </w:rPr>
              <w:t xml:space="preserve">: </w:t>
            </w:r>
          </w:p>
        </w:tc>
      </w:tr>
      <w:tr w:rsidR="000D29D4" w:rsidRPr="00D9056F" w:rsidTr="006813A1">
        <w:trPr>
          <w:trHeight w:val="283"/>
        </w:trPr>
        <w:tc>
          <w:tcPr>
            <w:tcW w:w="4606" w:type="dxa"/>
            <w:vAlign w:val="center"/>
          </w:tcPr>
          <w:p w:rsidR="00016921" w:rsidRPr="00281E99" w:rsidRDefault="000D29D4" w:rsidP="00E839F5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</w:pPr>
            <w:r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>Faculty</w:t>
            </w:r>
            <w:r w:rsidR="00FE70AA">
              <w:rPr>
                <w:rFonts w:ascii="Trebuchet MS" w:hAnsi="Trebuchet MS" w:cs="Times New Roman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606" w:type="dxa"/>
            <w:vAlign w:val="center"/>
          </w:tcPr>
          <w:p w:rsidR="000D29D4" w:rsidRPr="00281E99" w:rsidRDefault="000D29D4" w:rsidP="00E839F5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</w:pPr>
            <w:r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>Field of studies</w:t>
            </w:r>
            <w:r w:rsidR="00FE70AA">
              <w:rPr>
                <w:rFonts w:ascii="Trebuchet MS" w:hAnsi="Trebuchet MS" w:cs="Times New Roman"/>
                <w:sz w:val="20"/>
                <w:szCs w:val="20"/>
                <w:lang w:val="en-US"/>
              </w:rPr>
              <w:t>:</w:t>
            </w:r>
          </w:p>
        </w:tc>
      </w:tr>
      <w:tr w:rsidR="000D29D4" w:rsidRPr="0073317D" w:rsidTr="006813A1">
        <w:trPr>
          <w:trHeight w:val="283"/>
        </w:trPr>
        <w:tc>
          <w:tcPr>
            <w:tcW w:w="4606" w:type="dxa"/>
            <w:vAlign w:val="center"/>
          </w:tcPr>
          <w:p w:rsidR="000D29D4" w:rsidRPr="00281E99" w:rsidRDefault="00993CFC" w:rsidP="00E839F5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  <w:r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 xml:space="preserve">Specialty </w:t>
            </w:r>
            <w:r w:rsidRPr="00281E99"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  <w:t>does not apply</w:t>
            </w:r>
          </w:p>
        </w:tc>
        <w:tc>
          <w:tcPr>
            <w:tcW w:w="4606" w:type="dxa"/>
            <w:vAlign w:val="center"/>
          </w:tcPr>
          <w:p w:rsidR="000D29D4" w:rsidRPr="00281E99" w:rsidRDefault="000D29D4" w:rsidP="00E839F5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  <w:r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>Year of studies</w:t>
            </w:r>
            <w:r w:rsidR="00993CFC"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 xml:space="preserve"> </w:t>
            </w:r>
            <w:r w:rsidR="00993CFC" w:rsidRPr="00281E99"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  <w:t>does not apply</w:t>
            </w:r>
          </w:p>
        </w:tc>
      </w:tr>
    </w:tbl>
    <w:p w:rsidR="00401EAB" w:rsidRPr="00FE18F5" w:rsidRDefault="00401EAB" w:rsidP="00E839F5">
      <w:pPr>
        <w:pStyle w:val="Bezodstpw"/>
        <w:jc w:val="both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401EAB" w:rsidRPr="00281E99" w:rsidTr="002F29CC">
        <w:trPr>
          <w:trHeight w:val="283"/>
        </w:trPr>
        <w:tc>
          <w:tcPr>
            <w:tcW w:w="9212" w:type="dxa"/>
            <w:gridSpan w:val="2"/>
            <w:vAlign w:val="center"/>
          </w:tcPr>
          <w:p w:rsidR="00401EAB" w:rsidRPr="00401EAB" w:rsidRDefault="00E839F5" w:rsidP="00E839F5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  <w:t>Address:</w:t>
            </w:r>
          </w:p>
        </w:tc>
      </w:tr>
      <w:tr w:rsidR="000D29D4" w:rsidRPr="00705C00" w:rsidTr="002F29CC">
        <w:trPr>
          <w:trHeight w:val="283"/>
        </w:trPr>
        <w:tc>
          <w:tcPr>
            <w:tcW w:w="4606" w:type="dxa"/>
            <w:vAlign w:val="center"/>
          </w:tcPr>
          <w:p w:rsidR="000D29D4" w:rsidRPr="00295E64" w:rsidRDefault="00FE70AA" w:rsidP="00E839F5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  <w:r>
              <w:rPr>
                <w:rFonts w:ascii="Trebuchet MS" w:hAnsi="Trebuchet MS" w:cs="Times New Roman"/>
                <w:sz w:val="20"/>
                <w:szCs w:val="20"/>
                <w:lang w:val="en-US"/>
              </w:rPr>
              <w:t>P</w:t>
            </w:r>
            <w:r w:rsidR="000D29D4" w:rsidRPr="00295E64">
              <w:rPr>
                <w:rFonts w:ascii="Trebuchet MS" w:hAnsi="Trebuchet MS" w:cs="Times New Roman"/>
                <w:sz w:val="20"/>
                <w:szCs w:val="20"/>
                <w:lang w:val="en-US"/>
              </w:rPr>
              <w:t>ostal code</w:t>
            </w:r>
            <w:r>
              <w:rPr>
                <w:rFonts w:ascii="Trebuchet MS" w:hAnsi="Trebuchet MS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4606" w:type="dxa"/>
            <w:vAlign w:val="center"/>
          </w:tcPr>
          <w:p w:rsidR="000D29D4" w:rsidRPr="00295E64" w:rsidRDefault="000D29D4" w:rsidP="00E839F5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</w:pPr>
            <w:r w:rsidRPr="00295E64">
              <w:rPr>
                <w:rFonts w:ascii="Trebuchet MS" w:hAnsi="Trebuchet MS" w:cs="Times New Roman"/>
                <w:sz w:val="20"/>
                <w:szCs w:val="20"/>
                <w:lang w:val="en-US"/>
              </w:rPr>
              <w:t>City</w:t>
            </w:r>
            <w:r w:rsidR="00FE70AA">
              <w:rPr>
                <w:rFonts w:ascii="Trebuchet MS" w:hAnsi="Trebuchet MS" w:cs="Times New Roman"/>
                <w:sz w:val="20"/>
                <w:szCs w:val="20"/>
                <w:lang w:val="en-US"/>
              </w:rPr>
              <w:t>:</w:t>
            </w:r>
          </w:p>
        </w:tc>
      </w:tr>
      <w:tr w:rsidR="000D29D4" w:rsidRPr="00B6075D" w:rsidTr="002F29CC">
        <w:trPr>
          <w:trHeight w:val="283"/>
        </w:trPr>
        <w:tc>
          <w:tcPr>
            <w:tcW w:w="4606" w:type="dxa"/>
            <w:vAlign w:val="center"/>
          </w:tcPr>
          <w:p w:rsidR="000D29D4" w:rsidRPr="00F404B4" w:rsidRDefault="000D29D4" w:rsidP="00E839F5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</w:pPr>
            <w:r w:rsidRPr="00F404B4">
              <w:rPr>
                <w:rFonts w:ascii="Trebuchet MS" w:hAnsi="Trebuchet MS" w:cs="Times New Roman"/>
                <w:sz w:val="20"/>
                <w:szCs w:val="20"/>
                <w:lang w:val="en-US"/>
              </w:rPr>
              <w:t>Street</w:t>
            </w:r>
            <w:r w:rsidR="00FE70AA"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606" w:type="dxa"/>
            <w:vAlign w:val="center"/>
          </w:tcPr>
          <w:p w:rsidR="000D29D4" w:rsidRPr="00281E99" w:rsidRDefault="000D29D4" w:rsidP="00E839F5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  <w:r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>Number</w:t>
            </w:r>
            <w:r w:rsidR="00FE70AA">
              <w:rPr>
                <w:rFonts w:ascii="Trebuchet MS" w:hAnsi="Trebuchet MS" w:cs="Times New Roman"/>
                <w:sz w:val="20"/>
                <w:szCs w:val="20"/>
                <w:lang w:val="en-US"/>
              </w:rPr>
              <w:t>:</w:t>
            </w:r>
          </w:p>
        </w:tc>
      </w:tr>
      <w:tr w:rsidR="002F29CC" w:rsidRPr="00E839F5" w:rsidTr="002F29CC">
        <w:trPr>
          <w:trHeight w:val="283"/>
        </w:trPr>
        <w:tc>
          <w:tcPr>
            <w:tcW w:w="4606" w:type="dxa"/>
            <w:vAlign w:val="center"/>
          </w:tcPr>
          <w:p w:rsidR="002F29CC" w:rsidRPr="00281E99" w:rsidRDefault="00FE70AA" w:rsidP="00E839F5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 w:cs="Times New Roman"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4606" w:type="dxa"/>
            <w:vAlign w:val="center"/>
          </w:tcPr>
          <w:p w:rsidR="002F29CC" w:rsidRPr="00281E99" w:rsidRDefault="00FE70AA" w:rsidP="00E839F5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 w:cs="Times New Roman"/>
                <w:sz w:val="20"/>
                <w:szCs w:val="20"/>
                <w:lang w:val="en-US"/>
              </w:rPr>
              <w:t>e-mail:</w:t>
            </w:r>
          </w:p>
        </w:tc>
      </w:tr>
      <w:tr w:rsidR="000D29D4" w:rsidRPr="00E839F5" w:rsidTr="002F29CC">
        <w:trPr>
          <w:trHeight w:val="283"/>
        </w:trPr>
        <w:tc>
          <w:tcPr>
            <w:tcW w:w="4606" w:type="dxa"/>
            <w:vAlign w:val="center"/>
          </w:tcPr>
          <w:p w:rsidR="000D29D4" w:rsidRPr="00281E99" w:rsidRDefault="00A7626C" w:rsidP="00E839F5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</w:pPr>
            <w:r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>Date of birth</w:t>
            </w:r>
            <w:r w:rsidR="00FE70AA">
              <w:rPr>
                <w:rFonts w:ascii="Trebuchet MS" w:hAnsi="Trebuchet MS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4606" w:type="dxa"/>
            <w:vAlign w:val="center"/>
          </w:tcPr>
          <w:p w:rsidR="000D29D4" w:rsidRPr="00281E99" w:rsidRDefault="00A7626C" w:rsidP="00E839F5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</w:pPr>
            <w:r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>Place of birth</w:t>
            </w:r>
            <w:r w:rsidR="00FE70AA">
              <w:rPr>
                <w:rFonts w:ascii="Trebuchet MS" w:hAnsi="Trebuchet MS" w:cs="Times New Roman"/>
                <w:sz w:val="20"/>
                <w:szCs w:val="20"/>
                <w:lang w:val="en-US"/>
              </w:rPr>
              <w:t>:</w:t>
            </w:r>
          </w:p>
        </w:tc>
      </w:tr>
      <w:tr w:rsidR="000D29D4" w:rsidRPr="00E839F5" w:rsidTr="00016921">
        <w:trPr>
          <w:trHeight w:val="419"/>
        </w:trPr>
        <w:tc>
          <w:tcPr>
            <w:tcW w:w="4606" w:type="dxa"/>
            <w:vAlign w:val="center"/>
          </w:tcPr>
          <w:p w:rsidR="000D29D4" w:rsidRPr="00281E99" w:rsidRDefault="00A7626C" w:rsidP="00FE70AA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</w:pPr>
            <w:r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>Mothers / Guardians name</w:t>
            </w:r>
            <w:r w:rsidR="00FE70AA">
              <w:rPr>
                <w:rFonts w:ascii="Trebuchet MS" w:hAnsi="Trebuchet MS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4606" w:type="dxa"/>
            <w:vAlign w:val="center"/>
          </w:tcPr>
          <w:p w:rsidR="00F404B4" w:rsidRPr="00281E99" w:rsidRDefault="00A7626C" w:rsidP="00FE70AA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</w:pPr>
            <w:r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>Fathers / Guardians name</w:t>
            </w:r>
            <w:r w:rsidR="00FE70AA">
              <w:rPr>
                <w:rFonts w:ascii="Trebuchet MS" w:hAnsi="Trebuchet MS" w:cs="Times New Roman"/>
                <w:sz w:val="20"/>
                <w:szCs w:val="20"/>
                <w:lang w:val="en-US"/>
              </w:rPr>
              <w:t>:</w:t>
            </w:r>
          </w:p>
        </w:tc>
      </w:tr>
      <w:tr w:rsidR="000D29D4" w:rsidRPr="0073317D" w:rsidTr="002F29CC">
        <w:trPr>
          <w:trHeight w:val="283"/>
        </w:trPr>
        <w:tc>
          <w:tcPr>
            <w:tcW w:w="4606" w:type="dxa"/>
            <w:vAlign w:val="center"/>
          </w:tcPr>
          <w:p w:rsidR="00326CD2" w:rsidRPr="004B0A30" w:rsidRDefault="00915CE6" w:rsidP="00FE70AA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  <w:r>
              <w:rPr>
                <w:rFonts w:ascii="Trebuchet MS" w:hAnsi="Trebuchet MS" w:cs="Times New Roman"/>
                <w:sz w:val="20"/>
                <w:szCs w:val="20"/>
                <w:lang w:val="en-US"/>
              </w:rPr>
              <w:t>Identification document</w:t>
            </w:r>
            <w:r w:rsidR="001576EC"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hAnsi="Trebuchet MS" w:cs="Times New Roman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rebuchet MS" w:hAnsi="Trebuchet MS" w:cs="Times New Roman"/>
                <w:sz w:val="20"/>
                <w:szCs w:val="20"/>
                <w:lang w:val="en-US"/>
              </w:rPr>
              <w:instrText xml:space="preserve"> MERGEFIELD Identification_Document </w:instrText>
            </w:r>
            <w:r>
              <w:rPr>
                <w:rFonts w:ascii="Trebuchet MS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651C50" w:rsidRPr="00573D91">
              <w:rPr>
                <w:rFonts w:ascii="Trebuchet MS" w:hAnsi="Trebuchet MS" w:cs="Times New Roman"/>
                <w:noProof/>
                <w:sz w:val="20"/>
                <w:szCs w:val="20"/>
                <w:lang w:val="en-US"/>
              </w:rPr>
              <w:t>ID card</w:t>
            </w:r>
            <w:r>
              <w:rPr>
                <w:rFonts w:ascii="Trebuchet MS" w:hAnsi="Trebuchet MS" w:cs="Times New Roman"/>
                <w:sz w:val="20"/>
                <w:szCs w:val="20"/>
                <w:lang w:val="en-US"/>
              </w:rPr>
              <w:fldChar w:fldCharType="end"/>
            </w:r>
            <w:r w:rsidR="00FE70AA">
              <w:rPr>
                <w:rFonts w:ascii="Trebuchet MS" w:hAnsi="Trebuchet MS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4606" w:type="dxa"/>
            <w:vAlign w:val="center"/>
          </w:tcPr>
          <w:p w:rsidR="000D29D4" w:rsidRPr="00281E99" w:rsidRDefault="00A7626C" w:rsidP="00E839F5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  <w:r w:rsidRPr="00281E99">
              <w:rPr>
                <w:rFonts w:ascii="Trebuchet MS" w:hAnsi="Trebuchet MS" w:cs="Times New Roman"/>
                <w:sz w:val="20"/>
                <w:szCs w:val="20"/>
                <w:lang w:val="en-US"/>
              </w:rPr>
              <w:t>Issued by</w:t>
            </w:r>
            <w:r w:rsidR="00016921">
              <w:rPr>
                <w:rFonts w:ascii="Trebuchet MS" w:hAnsi="Trebuchet MS" w:cs="Times New Roman"/>
                <w:sz w:val="20"/>
                <w:szCs w:val="20"/>
                <w:lang w:val="en-US"/>
              </w:rPr>
              <w:t xml:space="preserve"> </w:t>
            </w:r>
            <w:r w:rsidR="00016921" w:rsidRPr="00016921">
              <w:rPr>
                <w:rFonts w:ascii="Trebuchet MS" w:hAnsi="Trebuchet MS" w:cs="Times New Roman"/>
                <w:b/>
                <w:sz w:val="20"/>
                <w:szCs w:val="20"/>
                <w:lang w:val="en-US"/>
              </w:rPr>
              <w:t>does not apply</w:t>
            </w:r>
          </w:p>
        </w:tc>
      </w:tr>
    </w:tbl>
    <w:p w:rsidR="00A40DB3" w:rsidRDefault="00A40DB3" w:rsidP="00E839F5">
      <w:pPr>
        <w:spacing w:before="120" w:after="120"/>
        <w:jc w:val="both"/>
        <w:rPr>
          <w:rFonts w:ascii="Trebuchet MS" w:hAnsi="Trebuchet MS" w:cs="Times New Roman"/>
          <w:sz w:val="20"/>
          <w:szCs w:val="20"/>
          <w:lang w:val="en-US"/>
        </w:rPr>
      </w:pPr>
    </w:p>
    <w:p w:rsidR="00A40DB3" w:rsidRPr="007F4585" w:rsidRDefault="00A40DB3" w:rsidP="00E839F5">
      <w:pPr>
        <w:spacing w:before="120" w:after="120"/>
        <w:jc w:val="both"/>
        <w:rPr>
          <w:rFonts w:ascii="Trebuchet MS" w:hAnsi="Trebuchet MS" w:cs="Times New Roman"/>
          <w:b/>
          <w:sz w:val="20"/>
          <w:szCs w:val="20"/>
          <w:lang w:val="en-US"/>
        </w:rPr>
      </w:pPr>
    </w:p>
    <w:p w:rsidR="00F9026C" w:rsidRPr="007F4585" w:rsidRDefault="00F9026C" w:rsidP="0073317D">
      <w:pPr>
        <w:spacing w:before="120" w:after="120"/>
        <w:jc w:val="center"/>
        <w:rPr>
          <w:rFonts w:ascii="Trebuchet MS" w:hAnsi="Trebuchet MS" w:cs="Times New Roman"/>
          <w:b/>
          <w:sz w:val="20"/>
          <w:szCs w:val="20"/>
          <w:lang w:val="en-US"/>
        </w:rPr>
      </w:pPr>
      <w:r w:rsidRPr="007F4585">
        <w:rPr>
          <w:rFonts w:ascii="Trebuchet MS" w:hAnsi="Trebuchet MS" w:cs="Times New Roman"/>
          <w:b/>
          <w:sz w:val="20"/>
          <w:szCs w:val="20"/>
          <w:lang w:val="en-US"/>
        </w:rPr>
        <w:t>§1</w:t>
      </w:r>
    </w:p>
    <w:p w:rsidR="00F9026C" w:rsidRPr="00281E99" w:rsidRDefault="0044460E" w:rsidP="00E839F5">
      <w:p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The Dormitory resident is obliged to:</w:t>
      </w:r>
    </w:p>
    <w:p w:rsidR="001428A9" w:rsidRPr="00281E99" w:rsidRDefault="001428A9" w:rsidP="00E839F5">
      <w:pPr>
        <w:pStyle w:val="Akapitzlist"/>
        <w:numPr>
          <w:ilvl w:val="0"/>
          <w:numId w:val="1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stay in the Dormitory within the period from</w:t>
      </w:r>
      <w:r w:rsidR="00FE134C">
        <w:rPr>
          <w:rFonts w:ascii="Trebuchet MS" w:hAnsi="Trebuchet MS" w:cs="Times New Roman"/>
          <w:sz w:val="20"/>
          <w:szCs w:val="20"/>
          <w:lang w:val="en-US"/>
        </w:rPr>
        <w:t xml:space="preserve"> </w:t>
      </w:r>
      <w:r w:rsidR="00FE134C">
        <w:rPr>
          <w:rFonts w:ascii="Trebuchet MS" w:hAnsi="Trebuchet MS" w:cs="Times New Roman"/>
          <w:b/>
          <w:sz w:val="20"/>
          <w:szCs w:val="20"/>
          <w:lang w:val="en-US"/>
        </w:rPr>
        <w:t>………….…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 to </w:t>
      </w:r>
      <w:r w:rsidR="00FE134C">
        <w:rPr>
          <w:rFonts w:ascii="Trebuchet MS" w:hAnsi="Trebuchet MS" w:cs="Times New Roman"/>
          <w:b/>
          <w:sz w:val="20"/>
          <w:szCs w:val="20"/>
          <w:lang w:val="en-US"/>
        </w:rPr>
        <w:t>…………….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 in the</w:t>
      </w:r>
      <w:r w:rsidR="001D08D0">
        <w:rPr>
          <w:rFonts w:ascii="Trebuchet MS" w:hAnsi="Trebuchet MS" w:cs="Times New Roman"/>
          <w:sz w:val="20"/>
          <w:szCs w:val="20"/>
          <w:lang w:val="en-US"/>
        </w:rPr>
        <w:t xml:space="preserve"> </w:t>
      </w:r>
      <w:r w:rsidR="00146DF3">
        <w:rPr>
          <w:rFonts w:ascii="Trebuchet MS" w:hAnsi="Trebuchet MS" w:cs="Times New Roman"/>
          <w:sz w:val="20"/>
          <w:szCs w:val="20"/>
          <w:lang w:val="en-US"/>
        </w:rPr>
        <w:t xml:space="preserve"> </w:t>
      </w:r>
      <w:r w:rsidR="001D08D0">
        <w:rPr>
          <w:rFonts w:ascii="Trebuchet MS" w:hAnsi="Trebuchet MS" w:cs="Times New Roman"/>
          <w:sz w:val="20"/>
          <w:szCs w:val="20"/>
          <w:lang w:val="en-US"/>
        </w:rPr>
        <w:t>…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 person room</w:t>
      </w:r>
      <w:r w:rsidR="00FE134C">
        <w:rPr>
          <w:rFonts w:ascii="Trebuchet MS" w:hAnsi="Trebuchet MS" w:cs="Times New Roman"/>
          <w:sz w:val="20"/>
          <w:szCs w:val="20"/>
          <w:lang w:val="en-US"/>
        </w:rPr>
        <w:t xml:space="preserve"> </w:t>
      </w:r>
      <w:proofErr w:type="spellStart"/>
      <w:r w:rsidR="00FE134C">
        <w:rPr>
          <w:rFonts w:ascii="Trebuchet MS" w:hAnsi="Trebuchet MS" w:cs="Times New Roman"/>
          <w:sz w:val="20"/>
          <w:szCs w:val="20"/>
          <w:lang w:val="en-US"/>
        </w:rPr>
        <w:t>nr</w:t>
      </w:r>
      <w:proofErr w:type="spellEnd"/>
      <w:r w:rsidR="00FE134C">
        <w:rPr>
          <w:rFonts w:ascii="Trebuchet MS" w:hAnsi="Trebuchet MS" w:cs="Times New Roman"/>
          <w:sz w:val="20"/>
          <w:szCs w:val="20"/>
          <w:lang w:val="en-US"/>
        </w:rPr>
        <w:t>....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>;</w:t>
      </w:r>
    </w:p>
    <w:p w:rsidR="00E16E50" w:rsidRDefault="001428A9" w:rsidP="00E839F5">
      <w:pPr>
        <w:pStyle w:val="Akapitzlist"/>
        <w:numPr>
          <w:ilvl w:val="0"/>
          <w:numId w:val="1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pay accommodation rental</w:t>
      </w:r>
      <w:r w:rsidR="007A64E9" w:rsidRPr="00281E99">
        <w:rPr>
          <w:rFonts w:ascii="Trebuchet MS" w:hAnsi="Trebuchet MS" w:cs="Times New Roman"/>
          <w:sz w:val="20"/>
          <w:szCs w:val="20"/>
          <w:lang w:val="en-US"/>
        </w:rPr>
        <w:t xml:space="preserve"> of </w:t>
      </w:r>
      <w:r w:rsidR="00FE134C">
        <w:rPr>
          <w:rFonts w:ascii="Trebuchet MS" w:hAnsi="Trebuchet MS" w:cs="Times New Roman"/>
          <w:b/>
          <w:sz w:val="20"/>
          <w:szCs w:val="20"/>
          <w:lang w:val="en-US"/>
        </w:rPr>
        <w:t>……..</w:t>
      </w:r>
      <w:r w:rsidR="00E16E50" w:rsidRPr="00281E99">
        <w:rPr>
          <w:rFonts w:ascii="Trebuchet MS" w:hAnsi="Trebuchet MS" w:cs="Times New Roman"/>
          <w:sz w:val="20"/>
          <w:szCs w:val="20"/>
          <w:lang w:val="en-US"/>
        </w:rPr>
        <w:t xml:space="preserve"> till 15</w:t>
      </w:r>
      <w:r w:rsidR="00E16E50" w:rsidRPr="00281E99">
        <w:rPr>
          <w:rFonts w:ascii="Trebuchet MS" w:hAnsi="Trebuchet MS" w:cs="Times New Roman"/>
          <w:sz w:val="20"/>
          <w:szCs w:val="20"/>
          <w:vertAlign w:val="superscript"/>
          <w:lang w:val="en-US"/>
        </w:rPr>
        <w:t>th</w:t>
      </w:r>
      <w:r w:rsidR="00E16E50" w:rsidRPr="00281E99">
        <w:rPr>
          <w:rFonts w:ascii="Trebuchet MS" w:hAnsi="Trebuchet MS" w:cs="Times New Roman"/>
          <w:sz w:val="20"/>
          <w:szCs w:val="20"/>
          <w:lang w:val="en-US"/>
        </w:rPr>
        <w:t xml:space="preserve"> of each month –payment for a particular month;</w:t>
      </w:r>
      <w:r w:rsidR="00106607">
        <w:rPr>
          <w:rFonts w:ascii="Trebuchet MS" w:hAnsi="Trebuchet MS" w:cs="Times New Roman"/>
          <w:sz w:val="20"/>
          <w:szCs w:val="20"/>
          <w:lang w:val="en-US"/>
        </w:rPr>
        <w:t xml:space="preserve"> taking into consideration the following terms:</w:t>
      </w:r>
    </w:p>
    <w:p w:rsidR="00106607" w:rsidRDefault="00106607" w:rsidP="00E839F5">
      <w:pPr>
        <w:pStyle w:val="Akapitzlist"/>
        <w:numPr>
          <w:ilvl w:val="0"/>
          <w:numId w:val="17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>
        <w:rPr>
          <w:rFonts w:ascii="Trebuchet MS" w:hAnsi="Trebuchet MS" w:cs="Times New Roman"/>
          <w:sz w:val="20"/>
          <w:szCs w:val="20"/>
          <w:lang w:val="en-US"/>
        </w:rPr>
        <w:t>a month is calculated as a calendar month in which a student stayed in the Dormitory (e.g. when a student came on 08.04. the payment is calculated from 01.04. to 30.04.),</w:t>
      </w:r>
    </w:p>
    <w:p w:rsidR="00106607" w:rsidRDefault="00106607" w:rsidP="00E839F5">
      <w:pPr>
        <w:pStyle w:val="Akapitzlist"/>
        <w:numPr>
          <w:ilvl w:val="0"/>
          <w:numId w:val="17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>
        <w:rPr>
          <w:rFonts w:ascii="Trebuchet MS" w:hAnsi="Trebuchet MS" w:cs="Times New Roman"/>
          <w:sz w:val="20"/>
          <w:szCs w:val="20"/>
          <w:lang w:val="en-US"/>
        </w:rPr>
        <w:t xml:space="preserve">a student who stayed in the Dormitory </w:t>
      </w:r>
      <w:r w:rsidR="006B0D5F">
        <w:rPr>
          <w:rFonts w:ascii="Trebuchet MS" w:hAnsi="Trebuchet MS" w:cs="Times New Roman"/>
          <w:sz w:val="20"/>
          <w:szCs w:val="20"/>
          <w:lang w:val="en-US"/>
        </w:rPr>
        <w:t>until</w:t>
      </w:r>
      <w:r>
        <w:rPr>
          <w:rFonts w:ascii="Trebuchet MS" w:hAnsi="Trebuchet MS" w:cs="Times New Roman"/>
          <w:sz w:val="20"/>
          <w:szCs w:val="20"/>
          <w:lang w:val="en-US"/>
        </w:rPr>
        <w:t xml:space="preserve"> 15</w:t>
      </w:r>
      <w:r w:rsidR="006B0D5F" w:rsidRPr="006B0D5F">
        <w:rPr>
          <w:rFonts w:ascii="Trebuchet MS" w:hAnsi="Trebuchet MS" w:cs="Times New Roman"/>
          <w:sz w:val="20"/>
          <w:szCs w:val="20"/>
          <w:vertAlign w:val="superscript"/>
          <w:lang w:val="en-US"/>
        </w:rPr>
        <w:t>th</w:t>
      </w:r>
      <w:r w:rsidR="006B0D5F">
        <w:rPr>
          <w:rFonts w:ascii="Trebuchet MS" w:hAnsi="Trebuchet MS" w:cs="Times New Roman"/>
          <w:sz w:val="20"/>
          <w:szCs w:val="20"/>
          <w:lang w:val="en-US"/>
        </w:rPr>
        <w:t xml:space="preserve"> day of the particular month</w:t>
      </w:r>
      <w:r>
        <w:rPr>
          <w:rFonts w:ascii="Trebuchet MS" w:hAnsi="Trebuchet MS" w:cs="Times New Roman"/>
          <w:sz w:val="20"/>
          <w:szCs w:val="20"/>
          <w:lang w:val="en-US"/>
        </w:rPr>
        <w:t xml:space="preserve"> is obliged to pay for the half of a particular month,</w:t>
      </w:r>
    </w:p>
    <w:p w:rsidR="00106607" w:rsidRDefault="00F817EE" w:rsidP="00E839F5">
      <w:pPr>
        <w:pStyle w:val="Akapitzlist"/>
        <w:numPr>
          <w:ilvl w:val="0"/>
          <w:numId w:val="17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>
        <w:rPr>
          <w:rFonts w:ascii="Trebuchet MS" w:hAnsi="Trebuchet MS" w:cs="Times New Roman"/>
          <w:sz w:val="20"/>
          <w:szCs w:val="20"/>
          <w:lang w:val="en-US"/>
        </w:rPr>
        <w:t xml:space="preserve">a student who stayed in the Dormitory </w:t>
      </w:r>
      <w:r w:rsidR="006B0D5F">
        <w:rPr>
          <w:rFonts w:ascii="Trebuchet MS" w:hAnsi="Trebuchet MS" w:cs="Times New Roman"/>
          <w:sz w:val="20"/>
          <w:szCs w:val="20"/>
          <w:lang w:val="en-US"/>
        </w:rPr>
        <w:t>after</w:t>
      </w:r>
      <w:r>
        <w:rPr>
          <w:rFonts w:ascii="Trebuchet MS" w:hAnsi="Trebuchet MS" w:cs="Times New Roman"/>
          <w:sz w:val="20"/>
          <w:szCs w:val="20"/>
          <w:lang w:val="en-US"/>
        </w:rPr>
        <w:t xml:space="preserve"> 15</w:t>
      </w:r>
      <w:r w:rsidR="006B0D5F" w:rsidRPr="006B0D5F">
        <w:rPr>
          <w:rFonts w:ascii="Trebuchet MS" w:hAnsi="Trebuchet MS" w:cs="Times New Roman"/>
          <w:sz w:val="20"/>
          <w:szCs w:val="20"/>
          <w:vertAlign w:val="superscript"/>
          <w:lang w:val="en-US"/>
        </w:rPr>
        <w:t>th</w:t>
      </w:r>
      <w:r w:rsidR="006B0D5F">
        <w:rPr>
          <w:rFonts w:ascii="Trebuchet MS" w:hAnsi="Trebuchet MS" w:cs="Times New Roman"/>
          <w:sz w:val="20"/>
          <w:szCs w:val="20"/>
          <w:lang w:val="en-US"/>
        </w:rPr>
        <w:t xml:space="preserve"> day of the specific month</w:t>
      </w:r>
      <w:r>
        <w:rPr>
          <w:rFonts w:ascii="Trebuchet MS" w:hAnsi="Trebuchet MS" w:cs="Times New Roman"/>
          <w:sz w:val="20"/>
          <w:szCs w:val="20"/>
          <w:lang w:val="en-US"/>
        </w:rPr>
        <w:t xml:space="preserve"> is obliged to pay for a whole month,</w:t>
      </w:r>
    </w:p>
    <w:p w:rsidR="00F817EE" w:rsidRDefault="00F817EE" w:rsidP="00E839F5">
      <w:pPr>
        <w:pStyle w:val="Akapitzlist"/>
        <w:numPr>
          <w:ilvl w:val="0"/>
          <w:numId w:val="17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>
        <w:rPr>
          <w:rFonts w:ascii="Trebuchet MS" w:hAnsi="Trebuchet MS" w:cs="Times New Roman"/>
          <w:sz w:val="20"/>
          <w:szCs w:val="20"/>
          <w:lang w:val="en-US"/>
        </w:rPr>
        <w:t xml:space="preserve">in a situation in which </w:t>
      </w:r>
      <w:r w:rsidR="00094318">
        <w:rPr>
          <w:rFonts w:ascii="Trebuchet MS" w:hAnsi="Trebuchet MS" w:cs="Times New Roman"/>
          <w:sz w:val="20"/>
          <w:szCs w:val="20"/>
          <w:lang w:val="en-US"/>
        </w:rPr>
        <w:t>a student leaves the Dormitory for a short period without leaving a room vacant for another person, the student is still obliged to pay for that period,</w:t>
      </w:r>
    </w:p>
    <w:p w:rsidR="00094318" w:rsidRPr="00281E99" w:rsidRDefault="00094318" w:rsidP="00E839F5">
      <w:pPr>
        <w:pStyle w:val="Akapitzlist"/>
        <w:numPr>
          <w:ilvl w:val="0"/>
          <w:numId w:val="17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>
        <w:rPr>
          <w:rFonts w:ascii="Trebuchet MS" w:hAnsi="Trebuchet MS" w:cs="Times New Roman"/>
          <w:sz w:val="20"/>
          <w:szCs w:val="20"/>
          <w:lang w:val="en-US"/>
        </w:rPr>
        <w:t>in a  situation in which student leaves the Dormitory for a short period leaving a room vacant for another person, the Dormitory does not guarantee a vacancy.</w:t>
      </w:r>
    </w:p>
    <w:p w:rsidR="001428A9" w:rsidRPr="00281E99" w:rsidRDefault="00E16E50" w:rsidP="00E839F5">
      <w:pPr>
        <w:pStyle w:val="Akapitzlist"/>
        <w:numPr>
          <w:ilvl w:val="0"/>
          <w:numId w:val="1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pay </w:t>
      </w:r>
      <w:r w:rsidR="007A64E9" w:rsidRPr="00281E99">
        <w:rPr>
          <w:rFonts w:ascii="Trebuchet MS" w:hAnsi="Trebuchet MS" w:cs="Times New Roman"/>
          <w:sz w:val="20"/>
          <w:szCs w:val="20"/>
          <w:lang w:val="en-US"/>
        </w:rPr>
        <w:t xml:space="preserve">a 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0,50 </w:t>
      </w:r>
      <w:proofErr w:type="spellStart"/>
      <w:r w:rsidRPr="00281E99">
        <w:rPr>
          <w:rFonts w:ascii="Trebuchet MS" w:hAnsi="Trebuchet MS" w:cs="Times New Roman"/>
          <w:sz w:val="20"/>
          <w:szCs w:val="20"/>
          <w:lang w:val="en-US"/>
        </w:rPr>
        <w:t>zł</w:t>
      </w:r>
      <w:proofErr w:type="spellEnd"/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 per day for delay in monthly payments;</w:t>
      </w:r>
    </w:p>
    <w:p w:rsidR="00330375" w:rsidRDefault="00330375" w:rsidP="00E839F5">
      <w:pPr>
        <w:pStyle w:val="Akapitzlist"/>
        <w:numPr>
          <w:ilvl w:val="0"/>
          <w:numId w:val="1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lastRenderedPageBreak/>
        <w:t>obey statute of the Dormitory Residents impl</w:t>
      </w:r>
      <w:r w:rsidR="0074456B" w:rsidRPr="00281E99">
        <w:rPr>
          <w:rFonts w:ascii="Trebuchet MS" w:hAnsi="Trebuchet MS" w:cs="Times New Roman"/>
          <w:sz w:val="20"/>
          <w:szCs w:val="20"/>
          <w:lang w:val="en-US"/>
        </w:rPr>
        <w:t>emented by the decree number 46/14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 of the P</w:t>
      </w:r>
      <w:r w:rsidR="00211CA9">
        <w:rPr>
          <w:rFonts w:ascii="Trebuchet MS" w:hAnsi="Trebuchet MS" w:cs="Times New Roman"/>
          <w:sz w:val="20"/>
          <w:szCs w:val="20"/>
          <w:lang w:val="en-US"/>
        </w:rPr>
        <w:t>USS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 Rector in Pila</w:t>
      </w:r>
      <w:r w:rsidR="0074456B" w:rsidRPr="00281E99">
        <w:rPr>
          <w:rFonts w:ascii="Trebuchet MS" w:hAnsi="Trebuchet MS" w:cs="Times New Roman"/>
          <w:sz w:val="20"/>
          <w:szCs w:val="20"/>
          <w:lang w:val="en-US"/>
        </w:rPr>
        <w:t xml:space="preserve"> of 3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>.</w:t>
      </w:r>
      <w:r w:rsidR="0074456B" w:rsidRPr="00281E99">
        <w:rPr>
          <w:rFonts w:ascii="Trebuchet MS" w:hAnsi="Trebuchet MS" w:cs="Times New Roman"/>
          <w:sz w:val="20"/>
          <w:szCs w:val="20"/>
          <w:lang w:val="en-US"/>
        </w:rPr>
        <w:t>07.2014.</w:t>
      </w:r>
    </w:p>
    <w:p w:rsidR="00330375" w:rsidRPr="007F4585" w:rsidRDefault="00330375" w:rsidP="0073317D">
      <w:pPr>
        <w:spacing w:before="120" w:after="120"/>
        <w:jc w:val="center"/>
        <w:rPr>
          <w:rFonts w:ascii="Trebuchet MS" w:hAnsi="Trebuchet MS" w:cs="Times New Roman"/>
          <w:b/>
          <w:sz w:val="20"/>
          <w:szCs w:val="20"/>
          <w:lang w:val="en-US"/>
        </w:rPr>
      </w:pPr>
      <w:r w:rsidRPr="007F4585">
        <w:rPr>
          <w:rFonts w:ascii="Trebuchet MS" w:hAnsi="Trebuchet MS" w:cs="Times New Roman"/>
          <w:b/>
          <w:sz w:val="20"/>
          <w:szCs w:val="20"/>
          <w:lang w:val="en-US"/>
        </w:rPr>
        <w:t>§2</w:t>
      </w:r>
    </w:p>
    <w:p w:rsidR="00620573" w:rsidRPr="00281E99" w:rsidRDefault="00620573" w:rsidP="00E839F5">
      <w:p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Stanisław Staszic Higher School of Vocational Education in Pila is obliged to:</w:t>
      </w:r>
    </w:p>
    <w:p w:rsidR="00620573" w:rsidRPr="00281E99" w:rsidRDefault="00620573" w:rsidP="00E839F5">
      <w:pPr>
        <w:pStyle w:val="Akapitzlist"/>
        <w:numPr>
          <w:ilvl w:val="0"/>
          <w:numId w:val="5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provide a place in the Dormitory for a temporary stay in academic year </w:t>
      </w:r>
      <w:r w:rsidR="00211CA9">
        <w:rPr>
          <w:rFonts w:ascii="Trebuchet MS" w:hAnsi="Trebuchet MS" w:cs="Times New Roman"/>
          <w:b/>
          <w:sz w:val="20"/>
          <w:szCs w:val="20"/>
          <w:lang w:val="en-US"/>
        </w:rPr>
        <w:t>20</w:t>
      </w:r>
      <w:r w:rsidR="00E839F5">
        <w:rPr>
          <w:rFonts w:ascii="Trebuchet MS" w:hAnsi="Trebuchet MS" w:cs="Times New Roman"/>
          <w:b/>
          <w:sz w:val="20"/>
          <w:szCs w:val="20"/>
          <w:lang w:val="en-US"/>
        </w:rPr>
        <w:t>…</w:t>
      </w:r>
      <w:r w:rsidRPr="00281E99">
        <w:rPr>
          <w:rFonts w:ascii="Trebuchet MS" w:hAnsi="Trebuchet MS" w:cs="Times New Roman"/>
          <w:b/>
          <w:sz w:val="20"/>
          <w:szCs w:val="20"/>
          <w:lang w:val="en-US"/>
        </w:rPr>
        <w:t>/</w:t>
      </w:r>
      <w:r w:rsidR="00D90A15" w:rsidRPr="00281E99">
        <w:rPr>
          <w:rFonts w:ascii="Trebuchet MS" w:hAnsi="Trebuchet MS" w:cs="Times New Roman"/>
          <w:b/>
          <w:sz w:val="20"/>
          <w:szCs w:val="20"/>
          <w:lang w:val="en-US"/>
        </w:rPr>
        <w:t>20</w:t>
      </w:r>
      <w:r w:rsidR="00E839F5">
        <w:rPr>
          <w:rFonts w:ascii="Trebuchet MS" w:hAnsi="Trebuchet MS" w:cs="Times New Roman"/>
          <w:b/>
          <w:sz w:val="20"/>
          <w:szCs w:val="20"/>
          <w:lang w:val="en-US"/>
        </w:rPr>
        <w:t>…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>;</w:t>
      </w:r>
    </w:p>
    <w:p w:rsidR="00231D20" w:rsidRDefault="0074456B" w:rsidP="00E839F5">
      <w:pPr>
        <w:pStyle w:val="Akapitzlist"/>
        <w:numPr>
          <w:ilvl w:val="0"/>
          <w:numId w:val="5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give back the </w:t>
      </w:r>
      <w:r w:rsidR="00620573" w:rsidRPr="00281E99">
        <w:rPr>
          <w:rFonts w:ascii="Trebuchet MS" w:hAnsi="Trebuchet MS" w:cs="Times New Roman"/>
          <w:sz w:val="20"/>
          <w:szCs w:val="20"/>
          <w:lang w:val="en-US"/>
        </w:rPr>
        <w:t xml:space="preserve">deposit (if it is not 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taken to cover the costs of </w:t>
      </w:r>
      <w:r w:rsidR="00620573" w:rsidRPr="00281E99">
        <w:rPr>
          <w:rFonts w:ascii="Trebuchet MS" w:hAnsi="Trebuchet MS" w:cs="Times New Roman"/>
          <w:sz w:val="20"/>
          <w:szCs w:val="20"/>
          <w:lang w:val="en-US"/>
        </w:rPr>
        <w:t xml:space="preserve"> property damage), after a checkout form the Dormitory the deposit will be given back on the basis of </w:t>
      </w:r>
      <w:r w:rsidR="00ED3ED6" w:rsidRPr="00281E99">
        <w:rPr>
          <w:rFonts w:ascii="Trebuchet MS" w:hAnsi="Trebuchet MS" w:cs="Times New Roman"/>
          <w:sz w:val="20"/>
          <w:szCs w:val="20"/>
          <w:lang w:val="en-US"/>
        </w:rPr>
        <w:t xml:space="preserve">the </w:t>
      </w:r>
      <w:r w:rsidR="00620573" w:rsidRPr="00281E99">
        <w:rPr>
          <w:rFonts w:ascii="Trebuchet MS" w:hAnsi="Trebuchet MS" w:cs="Times New Roman"/>
          <w:sz w:val="20"/>
          <w:szCs w:val="20"/>
          <w:lang w:val="en-US"/>
        </w:rPr>
        <w:t xml:space="preserve">certificate </w:t>
      </w:r>
      <w:r w:rsidR="008D2149" w:rsidRPr="00281E99">
        <w:rPr>
          <w:rFonts w:ascii="Trebuchet MS" w:hAnsi="Trebuchet MS" w:cs="Times New Roman"/>
          <w:sz w:val="20"/>
          <w:szCs w:val="20"/>
          <w:lang w:val="en-US"/>
        </w:rPr>
        <w:t>issued</w:t>
      </w:r>
      <w:r w:rsidR="00ED3ED6" w:rsidRPr="00281E99">
        <w:rPr>
          <w:rFonts w:ascii="Trebuchet MS" w:hAnsi="Trebuchet MS" w:cs="Times New Roman"/>
          <w:sz w:val="20"/>
          <w:szCs w:val="20"/>
          <w:lang w:val="en-US"/>
        </w:rPr>
        <w:t xml:space="preserve"> on the day of the checkout by the</w:t>
      </w:r>
      <w:r w:rsidR="006B16F6" w:rsidRPr="00281E99">
        <w:rPr>
          <w:rFonts w:ascii="Trebuchet MS" w:hAnsi="Trebuchet MS" w:cs="Times New Roman"/>
          <w:sz w:val="20"/>
          <w:szCs w:val="20"/>
          <w:lang w:val="en-US"/>
        </w:rPr>
        <w:t xml:space="preserve"> Director of the Dormitory if </w:t>
      </w:r>
      <w:r w:rsidR="008D2149" w:rsidRPr="00281E99">
        <w:rPr>
          <w:rFonts w:ascii="Trebuchet MS" w:hAnsi="Trebuchet MS" w:cs="Times New Roman"/>
          <w:sz w:val="20"/>
          <w:szCs w:val="20"/>
          <w:lang w:val="en-US"/>
        </w:rPr>
        <w:t xml:space="preserve">there are not any defaults, a </w:t>
      </w:r>
      <w:r w:rsidR="006B16F6" w:rsidRPr="00281E99">
        <w:rPr>
          <w:rFonts w:ascii="Trebuchet MS" w:hAnsi="Trebuchet MS" w:cs="Times New Roman"/>
          <w:sz w:val="20"/>
          <w:szCs w:val="20"/>
          <w:lang w:val="en-US"/>
        </w:rPr>
        <w:t xml:space="preserve">resident card and taken </w:t>
      </w:r>
      <w:r w:rsidR="008D2149" w:rsidRPr="00281E99">
        <w:rPr>
          <w:rFonts w:ascii="Trebuchet MS" w:hAnsi="Trebuchet MS" w:cs="Times New Roman"/>
          <w:sz w:val="20"/>
          <w:szCs w:val="20"/>
          <w:lang w:val="en-US"/>
        </w:rPr>
        <w:t xml:space="preserve">objects are given back, </w:t>
      </w:r>
      <w:r w:rsidR="00231D20" w:rsidRPr="00281E99">
        <w:rPr>
          <w:rFonts w:ascii="Trebuchet MS" w:hAnsi="Trebuchet MS" w:cs="Times New Roman"/>
          <w:sz w:val="20"/>
          <w:szCs w:val="20"/>
          <w:lang w:val="en-US"/>
        </w:rPr>
        <w:t>room</w:t>
      </w:r>
      <w:r w:rsidR="008D2149" w:rsidRPr="00281E99">
        <w:rPr>
          <w:rFonts w:ascii="Trebuchet MS" w:hAnsi="Trebuchet MS" w:cs="Times New Roman"/>
          <w:sz w:val="20"/>
          <w:szCs w:val="20"/>
          <w:lang w:val="en-US"/>
        </w:rPr>
        <w:t xml:space="preserve"> is left</w:t>
      </w:r>
      <w:r w:rsidR="00231D20" w:rsidRPr="00281E99">
        <w:rPr>
          <w:rFonts w:ascii="Trebuchet MS" w:hAnsi="Trebuchet MS" w:cs="Times New Roman"/>
          <w:sz w:val="20"/>
          <w:szCs w:val="20"/>
          <w:lang w:val="en-US"/>
        </w:rPr>
        <w:t xml:space="preserve"> </w:t>
      </w:r>
      <w:r w:rsidR="008D2149" w:rsidRPr="00281E99">
        <w:rPr>
          <w:rFonts w:ascii="Trebuchet MS" w:hAnsi="Trebuchet MS" w:cs="Times New Roman"/>
          <w:sz w:val="20"/>
          <w:szCs w:val="20"/>
          <w:lang w:val="en-US"/>
        </w:rPr>
        <w:t>clean and tidy</w:t>
      </w:r>
      <w:r w:rsidR="00231D20" w:rsidRPr="00281E99">
        <w:rPr>
          <w:rFonts w:ascii="Trebuchet MS" w:hAnsi="Trebuchet MS" w:cs="Times New Roman"/>
          <w:sz w:val="20"/>
          <w:szCs w:val="20"/>
          <w:lang w:val="en-US"/>
        </w:rPr>
        <w:t xml:space="preserve">. Technical state as well as furnishing is described in </w:t>
      </w:r>
      <w:r w:rsidR="00775FBA" w:rsidRPr="00281E99">
        <w:rPr>
          <w:rFonts w:ascii="Trebuchet MS" w:hAnsi="Trebuchet MS" w:cs="Times New Roman"/>
          <w:sz w:val="20"/>
          <w:szCs w:val="20"/>
          <w:lang w:val="en-US"/>
        </w:rPr>
        <w:t>a protocol that forms</w:t>
      </w:r>
      <w:r w:rsidR="00231D20" w:rsidRPr="00281E99">
        <w:rPr>
          <w:rFonts w:ascii="Trebuchet MS" w:hAnsi="Trebuchet MS" w:cs="Times New Roman"/>
          <w:sz w:val="20"/>
          <w:szCs w:val="20"/>
          <w:lang w:val="en-US"/>
        </w:rPr>
        <w:t xml:space="preserve"> </w:t>
      </w:r>
      <w:r w:rsidR="00775FBA" w:rsidRPr="00281E99">
        <w:rPr>
          <w:rFonts w:ascii="Trebuchet MS" w:hAnsi="Trebuchet MS" w:cs="Times New Roman"/>
          <w:sz w:val="20"/>
          <w:szCs w:val="20"/>
          <w:lang w:val="en-US"/>
        </w:rPr>
        <w:t>an</w:t>
      </w:r>
      <w:r w:rsidR="00231D20" w:rsidRPr="00281E99">
        <w:rPr>
          <w:rFonts w:ascii="Trebuchet MS" w:hAnsi="Trebuchet MS" w:cs="Times New Roman"/>
          <w:sz w:val="20"/>
          <w:szCs w:val="20"/>
          <w:lang w:val="en-US"/>
        </w:rPr>
        <w:t xml:space="preserve"> enclosure to the agreement. </w:t>
      </w:r>
    </w:p>
    <w:p w:rsidR="00231D20" w:rsidRPr="007F4585" w:rsidRDefault="00231D20" w:rsidP="0073317D">
      <w:pPr>
        <w:spacing w:before="120" w:after="120"/>
        <w:jc w:val="center"/>
        <w:rPr>
          <w:rFonts w:ascii="Trebuchet MS" w:hAnsi="Trebuchet MS" w:cs="Times New Roman"/>
          <w:b/>
          <w:sz w:val="20"/>
          <w:szCs w:val="20"/>
          <w:lang w:val="en-US"/>
        </w:rPr>
      </w:pPr>
      <w:r w:rsidRPr="007F4585">
        <w:rPr>
          <w:rFonts w:ascii="Trebuchet MS" w:hAnsi="Trebuchet MS" w:cs="Times New Roman"/>
          <w:b/>
          <w:sz w:val="20"/>
          <w:szCs w:val="20"/>
          <w:lang w:val="en-US"/>
        </w:rPr>
        <w:t>§3</w:t>
      </w:r>
    </w:p>
    <w:p w:rsidR="00245062" w:rsidRPr="00281E99" w:rsidRDefault="002E5744" w:rsidP="00E839F5">
      <w:pPr>
        <w:pStyle w:val="Akapitzlist"/>
        <w:numPr>
          <w:ilvl w:val="0"/>
          <w:numId w:val="4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Stanisław Staszic Higher School of Vocational Education in Pila may denounce the agreement</w:t>
      </w:r>
      <w:r w:rsidR="00245062" w:rsidRPr="00281E99">
        <w:rPr>
          <w:rFonts w:ascii="Trebuchet MS" w:hAnsi="Trebuchet MS" w:cs="Times New Roman"/>
          <w:sz w:val="20"/>
          <w:szCs w:val="20"/>
          <w:lang w:val="en-US"/>
        </w:rPr>
        <w:t xml:space="preserve"> by giving </w:t>
      </w:r>
      <w:r w:rsidR="00AC3936">
        <w:rPr>
          <w:rFonts w:ascii="Trebuchet MS" w:hAnsi="Trebuchet MS" w:cs="Times New Roman"/>
          <w:sz w:val="20"/>
          <w:szCs w:val="20"/>
          <w:lang w:val="en-US"/>
        </w:rPr>
        <w:t>a one month</w:t>
      </w:r>
      <w:r w:rsidR="00AC3936" w:rsidRPr="00281E99">
        <w:rPr>
          <w:rFonts w:ascii="Trebuchet MS" w:hAnsi="Trebuchet MS" w:cs="Times New Roman"/>
          <w:sz w:val="20"/>
          <w:szCs w:val="20"/>
          <w:lang w:val="en-US"/>
        </w:rPr>
        <w:t xml:space="preserve"> notice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 while the resident default to compliance with the agreement obligations</w:t>
      </w:r>
      <w:r w:rsidR="00245062" w:rsidRPr="00281E99">
        <w:rPr>
          <w:rFonts w:ascii="Trebuchet MS" w:hAnsi="Trebuchet MS" w:cs="Times New Roman"/>
          <w:sz w:val="20"/>
          <w:szCs w:val="20"/>
          <w:lang w:val="en-US"/>
        </w:rPr>
        <w:t>.</w:t>
      </w:r>
    </w:p>
    <w:p w:rsidR="002E5744" w:rsidRPr="00281E99" w:rsidRDefault="00245062" w:rsidP="00E839F5">
      <w:pPr>
        <w:pStyle w:val="Akapitzlist"/>
        <w:numPr>
          <w:ilvl w:val="0"/>
          <w:numId w:val="4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Stanisław Staszic Higher School of Vocational Education in Pila may denounce the agreement with immediate effect in case of breach of statute. </w:t>
      </w:r>
    </w:p>
    <w:p w:rsidR="00605858" w:rsidRDefault="00605858" w:rsidP="00E839F5">
      <w:pPr>
        <w:pStyle w:val="Akapitzlist"/>
        <w:numPr>
          <w:ilvl w:val="0"/>
          <w:numId w:val="4"/>
        </w:numPr>
        <w:jc w:val="both"/>
        <w:rPr>
          <w:rStyle w:val="hw"/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A resident that denounces the agreement before the </w:t>
      </w:r>
      <w:r w:rsidRPr="00281E99">
        <w:rPr>
          <w:rStyle w:val="hw"/>
          <w:rFonts w:ascii="Trebuchet MS" w:hAnsi="Trebuchet MS" w:cs="Times New Roman"/>
          <w:sz w:val="20"/>
          <w:szCs w:val="20"/>
          <w:lang w:val="en-US"/>
        </w:rPr>
        <w:t xml:space="preserve">date of expiration is obliged to hand in a notice till the end of the month preceding the period of monthly </w:t>
      </w:r>
      <w:hyperlink r:id="rId6" w:history="1">
        <w:r w:rsidRPr="00281E99">
          <w:rPr>
            <w:rStyle w:val="Hipercze"/>
            <w:rFonts w:ascii="Trebuchet MS" w:hAnsi="Trebuchet MS" w:cs="Times New Roman"/>
            <w:color w:val="auto"/>
            <w:sz w:val="20"/>
            <w:szCs w:val="20"/>
            <w:u w:val="none"/>
            <w:lang w:val="en-US"/>
          </w:rPr>
          <w:t>denunciation</w:t>
        </w:r>
      </w:hyperlink>
      <w:r w:rsidRPr="00281E99">
        <w:rPr>
          <w:rStyle w:val="hw"/>
          <w:rFonts w:ascii="Trebuchet MS" w:hAnsi="Trebuchet MS" w:cs="Times New Roman"/>
          <w:sz w:val="20"/>
          <w:szCs w:val="20"/>
          <w:lang w:val="en-US"/>
        </w:rPr>
        <w:t>.</w:t>
      </w:r>
    </w:p>
    <w:p w:rsidR="001B6F4C" w:rsidRPr="007F4585" w:rsidRDefault="001B6F4C" w:rsidP="0073317D">
      <w:pPr>
        <w:spacing w:before="120" w:after="120"/>
        <w:jc w:val="center"/>
        <w:rPr>
          <w:rFonts w:ascii="Trebuchet MS" w:hAnsi="Trebuchet MS" w:cs="Times New Roman"/>
          <w:b/>
          <w:sz w:val="20"/>
          <w:szCs w:val="20"/>
          <w:lang w:val="en-US"/>
        </w:rPr>
      </w:pPr>
      <w:r w:rsidRPr="007F4585">
        <w:rPr>
          <w:rFonts w:ascii="Trebuchet MS" w:hAnsi="Trebuchet MS" w:cs="Times New Roman"/>
          <w:b/>
          <w:sz w:val="20"/>
          <w:szCs w:val="20"/>
          <w:lang w:val="en-US"/>
        </w:rPr>
        <w:t>§ 4</w:t>
      </w:r>
    </w:p>
    <w:p w:rsidR="00B601D5" w:rsidRPr="00281E99" w:rsidRDefault="001B6F4C" w:rsidP="00E839F5">
      <w:pPr>
        <w:pStyle w:val="Akapitzlist"/>
        <w:numPr>
          <w:ilvl w:val="0"/>
          <w:numId w:val="15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For the period of </w:t>
      </w:r>
      <w:hyperlink r:id="rId7" w:history="1">
        <w:r w:rsidR="00461A4F" w:rsidRPr="00281E99">
          <w:rPr>
            <w:rStyle w:val="Hipercze"/>
            <w:rFonts w:ascii="Trebuchet MS" w:hAnsi="Trebuchet MS" w:cs="Times New Roman"/>
            <w:color w:val="auto"/>
            <w:sz w:val="20"/>
            <w:szCs w:val="20"/>
            <w:u w:val="none"/>
            <w:lang w:val="en-US"/>
          </w:rPr>
          <w:t>denunciation</w:t>
        </w:r>
      </w:hyperlink>
      <w:r w:rsidR="00461A4F" w:rsidRPr="00281E99">
        <w:rPr>
          <w:rStyle w:val="hw"/>
          <w:rFonts w:ascii="Trebuchet MS" w:hAnsi="Trebuchet MS" w:cs="Times New Roman"/>
          <w:sz w:val="20"/>
          <w:szCs w:val="20"/>
          <w:lang w:val="en-US"/>
        </w:rPr>
        <w:t xml:space="preserve"> a re</w:t>
      </w:r>
      <w:r w:rsidR="009B39E8" w:rsidRPr="00281E99">
        <w:rPr>
          <w:rStyle w:val="hw"/>
          <w:rFonts w:ascii="Trebuchet MS" w:hAnsi="Trebuchet MS" w:cs="Times New Roman"/>
          <w:sz w:val="20"/>
          <w:szCs w:val="20"/>
          <w:lang w:val="en-US"/>
        </w:rPr>
        <w:t xml:space="preserve">sident of the Dormitory is obliged to make a payment to the Dormitory that is determined in </w:t>
      </w:r>
      <w:r w:rsidR="00B601D5" w:rsidRPr="00281E99">
        <w:rPr>
          <w:rFonts w:ascii="Trebuchet MS" w:hAnsi="Trebuchet MS" w:cs="Times New Roman"/>
          <w:sz w:val="20"/>
          <w:szCs w:val="20"/>
          <w:lang w:val="en-US"/>
        </w:rPr>
        <w:t>§ 1 point 2, in accordance with § 14 of The Statute of Dormitory residents.</w:t>
      </w:r>
    </w:p>
    <w:p w:rsidR="00B601D5" w:rsidRPr="00281E99" w:rsidRDefault="00A82D8F" w:rsidP="00E839F5">
      <w:pPr>
        <w:pStyle w:val="Akapitzlist"/>
        <w:numPr>
          <w:ilvl w:val="0"/>
          <w:numId w:val="15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In case described in § 3 point 2, a resident is obliged to </w:t>
      </w:r>
      <w:r w:rsidR="00E945B4" w:rsidRPr="00281E99">
        <w:rPr>
          <w:rFonts w:ascii="Trebuchet MS" w:hAnsi="Trebuchet MS" w:cs="Times New Roman"/>
          <w:sz w:val="20"/>
          <w:szCs w:val="20"/>
          <w:lang w:val="en-US"/>
        </w:rPr>
        <w:t xml:space="preserve">pay full amount of money determined in § 1 point 2. 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 </w:t>
      </w:r>
    </w:p>
    <w:p w:rsidR="009B39E8" w:rsidRPr="00281E99" w:rsidRDefault="009B39E8" w:rsidP="00E839F5">
      <w:pPr>
        <w:pStyle w:val="Akapitzlist"/>
        <w:numPr>
          <w:ilvl w:val="0"/>
          <w:numId w:val="15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The amount of money</w:t>
      </w:r>
      <w:r w:rsidR="00B601D5" w:rsidRPr="00281E99">
        <w:rPr>
          <w:rFonts w:ascii="Trebuchet MS" w:hAnsi="Trebuchet MS" w:cs="Times New Roman"/>
          <w:sz w:val="20"/>
          <w:szCs w:val="20"/>
          <w:lang w:val="en-US"/>
        </w:rPr>
        <w:t xml:space="preserve"> mentioned in point 1 and 2</w:t>
      </w:r>
      <w:r w:rsidR="00E945B4" w:rsidRPr="00281E99">
        <w:rPr>
          <w:rFonts w:ascii="Trebuchet MS" w:hAnsi="Trebuchet MS" w:cs="Times New Roman"/>
          <w:sz w:val="20"/>
          <w:szCs w:val="20"/>
          <w:lang w:val="en-US"/>
        </w:rPr>
        <w:t xml:space="preserve"> 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>cannot be negotiated.</w:t>
      </w:r>
    </w:p>
    <w:p w:rsidR="009B39E8" w:rsidRPr="007F4585" w:rsidRDefault="009B39E8" w:rsidP="0073317D">
      <w:pPr>
        <w:spacing w:before="120" w:after="100" w:afterAutospacing="1"/>
        <w:jc w:val="center"/>
        <w:rPr>
          <w:rFonts w:ascii="Trebuchet MS" w:hAnsi="Trebuchet MS" w:cs="Times New Roman"/>
          <w:b/>
          <w:sz w:val="20"/>
          <w:szCs w:val="20"/>
          <w:lang w:val="en-US"/>
        </w:rPr>
      </w:pPr>
      <w:r w:rsidRPr="007F4585">
        <w:rPr>
          <w:rFonts w:ascii="Trebuchet MS" w:hAnsi="Trebuchet MS" w:cs="Times New Roman"/>
          <w:b/>
          <w:sz w:val="20"/>
          <w:szCs w:val="20"/>
          <w:lang w:val="en-US"/>
        </w:rPr>
        <w:t>§ 5</w:t>
      </w:r>
    </w:p>
    <w:p w:rsidR="00424627" w:rsidRDefault="009B39E8" w:rsidP="00E839F5">
      <w:p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The agreement </w:t>
      </w:r>
      <w:r w:rsidR="00447C7D" w:rsidRPr="00281E99">
        <w:rPr>
          <w:rFonts w:ascii="Trebuchet MS" w:hAnsi="Trebuchet MS" w:cs="Times New Roman"/>
          <w:sz w:val="20"/>
          <w:szCs w:val="20"/>
          <w:lang w:val="en-US"/>
        </w:rPr>
        <w:t>is drawn up in</w:t>
      </w:r>
      <w:r w:rsidR="00FE134C">
        <w:rPr>
          <w:rFonts w:ascii="Trebuchet MS" w:hAnsi="Trebuchet MS" w:cs="Times New Roman"/>
          <w:sz w:val="20"/>
          <w:szCs w:val="20"/>
          <w:lang w:val="en-US"/>
        </w:rPr>
        <w:t xml:space="preserve"> a</w:t>
      </w:r>
      <w:r w:rsidR="00447C7D" w:rsidRPr="00281E99">
        <w:rPr>
          <w:rFonts w:ascii="Trebuchet MS" w:hAnsi="Trebuchet MS" w:cs="Times New Roman"/>
          <w:sz w:val="20"/>
          <w:szCs w:val="20"/>
          <w:lang w:val="en-US"/>
        </w:rPr>
        <w:t xml:space="preserve"> duplicate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, each </w:t>
      </w:r>
      <w:r w:rsidR="00447C7D" w:rsidRPr="00281E99">
        <w:rPr>
          <w:rFonts w:ascii="Trebuchet MS" w:hAnsi="Trebuchet MS" w:cs="Times New Roman"/>
          <w:sz w:val="20"/>
          <w:szCs w:val="20"/>
          <w:lang w:val="en-US"/>
        </w:rPr>
        <w:t xml:space="preserve">Party shall have one copy. 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557"/>
        <w:gridCol w:w="4257"/>
      </w:tblGrid>
      <w:tr w:rsidR="005A1491" w:rsidRPr="0073317D" w:rsidTr="005A1491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</w:tcPr>
          <w:p w:rsidR="005A1491" w:rsidRPr="00FE18F5" w:rsidRDefault="005A1491" w:rsidP="00E839F5">
            <w:pPr>
              <w:spacing w:line="360" w:lineRule="auto"/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A1491" w:rsidRPr="00FE18F5" w:rsidRDefault="005A1491" w:rsidP="00E839F5">
            <w:pPr>
              <w:spacing w:line="360" w:lineRule="auto"/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5A1491" w:rsidRPr="00FE18F5" w:rsidRDefault="005A1491" w:rsidP="00E839F5">
            <w:pPr>
              <w:spacing w:line="360" w:lineRule="auto"/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</w:p>
        </w:tc>
      </w:tr>
      <w:tr w:rsidR="005A1491" w:rsidRPr="00E839F5" w:rsidTr="005A1491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</w:tcPr>
          <w:p w:rsidR="005A1491" w:rsidRPr="005A1491" w:rsidRDefault="005A1491" w:rsidP="00E839F5">
            <w:pPr>
              <w:spacing w:line="360" w:lineRule="auto"/>
              <w:jc w:val="both"/>
              <w:rPr>
                <w:rFonts w:ascii="Trebuchet MS" w:hAnsi="Trebuchet MS" w:cs="Times New Roman"/>
                <w:sz w:val="16"/>
                <w:szCs w:val="20"/>
                <w:lang w:val="en-US"/>
              </w:rPr>
            </w:pPr>
            <w:r w:rsidRPr="005A1491">
              <w:rPr>
                <w:rFonts w:ascii="Trebuchet MS" w:hAnsi="Trebuchet MS" w:cs="Times New Roman"/>
                <w:sz w:val="16"/>
                <w:szCs w:val="20"/>
                <w:lang w:val="en-US"/>
              </w:rPr>
              <w:t>Resident of the Dormitory</w:t>
            </w:r>
            <w:r>
              <w:rPr>
                <w:rFonts w:ascii="Trebuchet MS" w:hAnsi="Trebuchet MS" w:cs="Times New Roman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5A1491" w:rsidRPr="005A1491" w:rsidRDefault="005A1491" w:rsidP="00E839F5">
            <w:pPr>
              <w:spacing w:line="360" w:lineRule="auto"/>
              <w:jc w:val="both"/>
              <w:rPr>
                <w:rFonts w:ascii="Trebuchet MS" w:hAnsi="Trebuchet MS" w:cs="Times New Roman"/>
                <w:sz w:val="16"/>
                <w:szCs w:val="20"/>
                <w:lang w:val="en-US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A1491" w:rsidRPr="005A1491" w:rsidRDefault="005A1491" w:rsidP="00E839F5">
            <w:pPr>
              <w:spacing w:line="360" w:lineRule="auto"/>
              <w:jc w:val="both"/>
              <w:rPr>
                <w:rFonts w:ascii="Trebuchet MS" w:hAnsi="Trebuchet MS" w:cs="Times New Roman"/>
                <w:sz w:val="16"/>
                <w:szCs w:val="20"/>
                <w:lang w:val="en-US"/>
              </w:rPr>
            </w:pPr>
            <w:r w:rsidRPr="005A1491">
              <w:rPr>
                <w:rFonts w:ascii="Trebuchet MS" w:hAnsi="Trebuchet MS" w:cs="Times New Roman"/>
                <w:sz w:val="16"/>
                <w:szCs w:val="20"/>
                <w:lang w:val="en-US"/>
              </w:rPr>
              <w:t>Director of the Dormitory</w:t>
            </w:r>
            <w:r>
              <w:rPr>
                <w:rFonts w:ascii="Trebuchet MS" w:hAnsi="Trebuchet MS" w:cs="Times New Roman"/>
                <w:sz w:val="16"/>
                <w:szCs w:val="20"/>
                <w:lang w:val="en-US"/>
              </w:rPr>
              <w:t xml:space="preserve"> </w:t>
            </w:r>
          </w:p>
        </w:tc>
      </w:tr>
    </w:tbl>
    <w:p w:rsidR="00826987" w:rsidRPr="00281E99" w:rsidRDefault="00826987" w:rsidP="00E839F5">
      <w:pPr>
        <w:spacing w:line="360" w:lineRule="auto"/>
        <w:jc w:val="both"/>
        <w:rPr>
          <w:rStyle w:val="hw"/>
          <w:rFonts w:ascii="Trebuchet MS" w:hAnsi="Trebuchet MS"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26987" w:rsidRPr="0073317D" w:rsidTr="00826987">
        <w:trPr>
          <w:trHeight w:val="454"/>
        </w:trPr>
        <w:tc>
          <w:tcPr>
            <w:tcW w:w="9212" w:type="dxa"/>
          </w:tcPr>
          <w:p w:rsidR="00826987" w:rsidRDefault="00826987" w:rsidP="00E839F5">
            <w:pPr>
              <w:spacing w:line="360" w:lineRule="auto"/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  <w:r w:rsidRPr="00281E99">
              <w:rPr>
                <w:rStyle w:val="hw"/>
                <w:rFonts w:ascii="Trebuchet MS" w:hAnsi="Trebuchet MS" w:cs="Times New Roman"/>
                <w:sz w:val="20"/>
                <w:szCs w:val="20"/>
                <w:lang w:val="en-US"/>
              </w:rPr>
              <w:t>Administration of the Dormitory annotation</w:t>
            </w:r>
            <w:r w:rsidRPr="00416DA1">
              <w:rPr>
                <w:rStyle w:val="hw"/>
                <w:rFonts w:ascii="Trebuchet MS" w:hAnsi="Trebuchet MS" w:cs="Times New Roman"/>
                <w:i/>
                <w:sz w:val="20"/>
                <w:szCs w:val="20"/>
                <w:lang w:val="en-US"/>
              </w:rPr>
              <w:t>:</w:t>
            </w:r>
          </w:p>
        </w:tc>
      </w:tr>
      <w:tr w:rsidR="00E839F5" w:rsidRPr="0073317D" w:rsidTr="006B1F11">
        <w:trPr>
          <w:trHeight w:val="454"/>
        </w:trPr>
        <w:tc>
          <w:tcPr>
            <w:tcW w:w="9212" w:type="dxa"/>
            <w:tcBorders>
              <w:bottom w:val="single" w:sz="4" w:space="0" w:color="auto"/>
            </w:tcBorders>
          </w:tcPr>
          <w:p w:rsidR="00E839F5" w:rsidRDefault="00E839F5" w:rsidP="00E839F5">
            <w:pPr>
              <w:spacing w:line="360" w:lineRule="auto"/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</w:p>
        </w:tc>
      </w:tr>
      <w:tr w:rsidR="00E839F5" w:rsidTr="006B7360">
        <w:trPr>
          <w:trHeight w:val="454"/>
        </w:trPr>
        <w:tc>
          <w:tcPr>
            <w:tcW w:w="9212" w:type="dxa"/>
            <w:tcBorders>
              <w:top w:val="single" w:sz="4" w:space="0" w:color="auto"/>
            </w:tcBorders>
          </w:tcPr>
          <w:p w:rsidR="00E839F5" w:rsidRPr="00826987" w:rsidRDefault="00E839F5" w:rsidP="00E839F5">
            <w:pPr>
              <w:spacing w:line="360" w:lineRule="auto"/>
              <w:jc w:val="both"/>
              <w:rPr>
                <w:rFonts w:ascii="Trebuchet MS" w:hAnsi="Trebuchet MS" w:cs="Times New Roman"/>
                <w:i/>
                <w:sz w:val="20"/>
                <w:szCs w:val="20"/>
                <w:lang w:val="en-US"/>
              </w:rPr>
            </w:pPr>
            <w:r w:rsidRPr="00281E99">
              <w:rPr>
                <w:rStyle w:val="hw"/>
                <w:rFonts w:ascii="Trebuchet MS" w:hAnsi="Trebuchet MS" w:cs="Times New Roman"/>
                <w:sz w:val="20"/>
                <w:szCs w:val="20"/>
                <w:lang w:val="en-US"/>
              </w:rPr>
              <w:t>Number of the deposit</w:t>
            </w:r>
          </w:p>
        </w:tc>
      </w:tr>
      <w:tr w:rsidR="00E839F5" w:rsidTr="00ED770E">
        <w:trPr>
          <w:trHeight w:val="454"/>
        </w:trPr>
        <w:tc>
          <w:tcPr>
            <w:tcW w:w="9212" w:type="dxa"/>
            <w:tcBorders>
              <w:bottom w:val="single" w:sz="4" w:space="0" w:color="auto"/>
            </w:tcBorders>
          </w:tcPr>
          <w:p w:rsidR="00E839F5" w:rsidRDefault="00E839F5" w:rsidP="00E839F5">
            <w:pPr>
              <w:spacing w:line="360" w:lineRule="auto"/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</w:p>
        </w:tc>
      </w:tr>
      <w:tr w:rsidR="00E839F5" w:rsidTr="00FB2253">
        <w:trPr>
          <w:trHeight w:val="454"/>
        </w:trPr>
        <w:tc>
          <w:tcPr>
            <w:tcW w:w="9212" w:type="dxa"/>
            <w:tcBorders>
              <w:top w:val="single" w:sz="4" w:space="0" w:color="auto"/>
            </w:tcBorders>
          </w:tcPr>
          <w:p w:rsidR="00E839F5" w:rsidRPr="00826987" w:rsidRDefault="00E839F5" w:rsidP="00E839F5">
            <w:pPr>
              <w:spacing w:line="360" w:lineRule="auto"/>
              <w:jc w:val="both"/>
              <w:rPr>
                <w:rFonts w:ascii="Trebuchet MS" w:hAnsi="Trebuchet MS" w:cs="Times New Roman"/>
                <w:i/>
                <w:sz w:val="20"/>
                <w:szCs w:val="20"/>
                <w:lang w:val="en-US"/>
              </w:rPr>
            </w:pPr>
            <w:r w:rsidRPr="00281E99">
              <w:rPr>
                <w:rStyle w:val="hw"/>
                <w:rFonts w:ascii="Trebuchet MS" w:hAnsi="Trebuchet MS" w:cs="Times New Roman"/>
                <w:sz w:val="20"/>
                <w:szCs w:val="20"/>
                <w:lang w:val="en-US"/>
              </w:rPr>
              <w:t>date</w:t>
            </w:r>
          </w:p>
        </w:tc>
      </w:tr>
      <w:tr w:rsidR="00E839F5" w:rsidTr="00DA38C6">
        <w:trPr>
          <w:trHeight w:val="454"/>
        </w:trPr>
        <w:tc>
          <w:tcPr>
            <w:tcW w:w="9212" w:type="dxa"/>
            <w:tcBorders>
              <w:bottom w:val="single" w:sz="4" w:space="0" w:color="auto"/>
            </w:tcBorders>
          </w:tcPr>
          <w:p w:rsidR="00E839F5" w:rsidRDefault="00E839F5" w:rsidP="00E839F5">
            <w:pPr>
              <w:spacing w:line="360" w:lineRule="auto"/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</w:p>
        </w:tc>
      </w:tr>
      <w:tr w:rsidR="00E839F5" w:rsidTr="00020BA2">
        <w:trPr>
          <w:trHeight w:val="454"/>
        </w:trPr>
        <w:tc>
          <w:tcPr>
            <w:tcW w:w="9212" w:type="dxa"/>
            <w:tcBorders>
              <w:top w:val="single" w:sz="4" w:space="0" w:color="auto"/>
            </w:tcBorders>
          </w:tcPr>
          <w:p w:rsidR="00E839F5" w:rsidRPr="00826987" w:rsidRDefault="00E839F5" w:rsidP="00E839F5">
            <w:pPr>
              <w:spacing w:line="360" w:lineRule="auto"/>
              <w:jc w:val="both"/>
              <w:rPr>
                <w:rFonts w:ascii="Trebuchet MS" w:hAnsi="Trebuchet MS" w:cs="Times New Roman"/>
                <w:i/>
                <w:sz w:val="20"/>
                <w:szCs w:val="20"/>
                <w:lang w:val="en-US"/>
              </w:rPr>
            </w:pPr>
            <w:r w:rsidRPr="00281E99">
              <w:rPr>
                <w:rStyle w:val="hw"/>
                <w:rFonts w:ascii="Trebuchet MS" w:hAnsi="Trebuchet MS" w:cs="Times New Roman"/>
                <w:sz w:val="20"/>
                <w:szCs w:val="20"/>
                <w:lang w:val="en-US"/>
              </w:rPr>
              <w:t>Deposit given back/ taken</w:t>
            </w:r>
          </w:p>
        </w:tc>
      </w:tr>
    </w:tbl>
    <w:p w:rsidR="001B6F4C" w:rsidRPr="00416DA1" w:rsidRDefault="001B6F4C" w:rsidP="00E839F5">
      <w:pPr>
        <w:spacing w:line="360" w:lineRule="auto"/>
        <w:jc w:val="both"/>
        <w:rPr>
          <w:rFonts w:ascii="Trebuchet MS" w:hAnsi="Trebuchet MS" w:cs="Times New Roman"/>
          <w:sz w:val="20"/>
          <w:szCs w:val="20"/>
          <w:lang w:val="en-US"/>
        </w:rPr>
      </w:pPr>
    </w:p>
    <w:p w:rsidR="00330375" w:rsidRPr="00281E99" w:rsidRDefault="0051535F" w:rsidP="00E839F5">
      <w:p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br w:type="page"/>
      </w:r>
      <w:r w:rsidRPr="00281E99">
        <w:rPr>
          <w:rFonts w:ascii="Trebuchet MS" w:hAnsi="Trebuchet MS" w:cs="Times New Roman"/>
          <w:sz w:val="20"/>
          <w:szCs w:val="20"/>
          <w:lang w:val="en-US"/>
        </w:rPr>
        <w:lastRenderedPageBreak/>
        <w:t>Herewith I declare that I have read, understood and accept the following information:</w:t>
      </w:r>
    </w:p>
    <w:p w:rsidR="0051535F" w:rsidRPr="007F4585" w:rsidRDefault="0051535F" w:rsidP="0073317D">
      <w:pPr>
        <w:jc w:val="center"/>
        <w:rPr>
          <w:rFonts w:ascii="Trebuchet MS" w:hAnsi="Trebuchet MS" w:cs="Times New Roman"/>
          <w:b/>
          <w:sz w:val="20"/>
          <w:szCs w:val="20"/>
          <w:lang w:val="en-US"/>
        </w:rPr>
      </w:pPr>
      <w:r w:rsidRPr="007F4585">
        <w:rPr>
          <w:rFonts w:ascii="Trebuchet MS" w:hAnsi="Trebuchet MS" w:cs="Times New Roman"/>
          <w:b/>
          <w:sz w:val="20"/>
          <w:szCs w:val="20"/>
          <w:lang w:val="en-US"/>
        </w:rPr>
        <w:t>§</w:t>
      </w:r>
      <w:r w:rsidR="008C5669" w:rsidRPr="007F4585">
        <w:rPr>
          <w:rFonts w:ascii="Trebuchet MS" w:hAnsi="Trebuchet MS" w:cs="Times New Roman"/>
          <w:b/>
          <w:sz w:val="20"/>
          <w:szCs w:val="20"/>
          <w:lang w:val="en-US"/>
        </w:rPr>
        <w:t xml:space="preserve"> 1</w:t>
      </w:r>
    </w:p>
    <w:p w:rsidR="008C5669" w:rsidRPr="00281E99" w:rsidRDefault="008C5669" w:rsidP="00E839F5">
      <w:pPr>
        <w:pStyle w:val="Akapitzlist"/>
        <w:numPr>
          <w:ilvl w:val="0"/>
          <w:numId w:val="8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P</w:t>
      </w:r>
      <w:r w:rsidR="00211CA9">
        <w:rPr>
          <w:rFonts w:ascii="Trebuchet MS" w:hAnsi="Trebuchet MS" w:cs="Times New Roman"/>
          <w:sz w:val="20"/>
          <w:szCs w:val="20"/>
          <w:lang w:val="en-US"/>
        </w:rPr>
        <w:t>USS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 in Piła offers incoming students the possibility to stay in our Student Dormitory for the period of their mobility.</w:t>
      </w:r>
    </w:p>
    <w:p w:rsidR="008C5669" w:rsidRPr="00281E99" w:rsidRDefault="008C5669" w:rsidP="00E839F5">
      <w:pPr>
        <w:pStyle w:val="Akapitzlist"/>
        <w:numPr>
          <w:ilvl w:val="0"/>
          <w:numId w:val="8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Incoming students can choose to stay in 3 or 4 person rooms (similarly to all new accommodated students).</w:t>
      </w:r>
    </w:p>
    <w:p w:rsidR="008C5669" w:rsidRPr="00281E99" w:rsidRDefault="008C5669" w:rsidP="00E839F5">
      <w:pPr>
        <w:pStyle w:val="Akapitzlist"/>
        <w:numPr>
          <w:ilvl w:val="0"/>
          <w:numId w:val="8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The Dormitory is:</w:t>
      </w:r>
    </w:p>
    <w:p w:rsidR="004842F0" w:rsidRPr="00281E99" w:rsidRDefault="008C5669" w:rsidP="00E839F5">
      <w:pPr>
        <w:pStyle w:val="Akapitzlist"/>
        <w:numPr>
          <w:ilvl w:val="1"/>
          <w:numId w:val="8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open for repres</w:t>
      </w:r>
      <w:r w:rsidR="004842F0" w:rsidRPr="00281E99">
        <w:rPr>
          <w:rFonts w:ascii="Trebuchet MS" w:hAnsi="Trebuchet MS" w:cs="Times New Roman"/>
          <w:sz w:val="20"/>
          <w:szCs w:val="20"/>
          <w:lang w:val="en-US"/>
        </w:rPr>
        <w:t>entatives of all ethnic groups;</w:t>
      </w:r>
    </w:p>
    <w:p w:rsidR="004842F0" w:rsidRPr="00281E99" w:rsidRDefault="008C5669" w:rsidP="00E839F5">
      <w:pPr>
        <w:pStyle w:val="Akapitzlist"/>
        <w:numPr>
          <w:ilvl w:val="1"/>
          <w:numId w:val="8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open for representatives of all religious beliefs/faiths;</w:t>
      </w:r>
    </w:p>
    <w:p w:rsidR="004842F0" w:rsidRPr="00281E99" w:rsidRDefault="008C5669" w:rsidP="00E839F5">
      <w:pPr>
        <w:pStyle w:val="Akapitzlist"/>
        <w:numPr>
          <w:ilvl w:val="1"/>
          <w:numId w:val="8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open for representatives of all sex orientations;</w:t>
      </w:r>
    </w:p>
    <w:p w:rsidR="004842F0" w:rsidRPr="00281E99" w:rsidRDefault="008C5669" w:rsidP="00E839F5">
      <w:pPr>
        <w:pStyle w:val="Akapitzlist"/>
        <w:numPr>
          <w:ilvl w:val="1"/>
          <w:numId w:val="8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open for representatives of all nationalities;</w:t>
      </w:r>
    </w:p>
    <w:p w:rsidR="004842F0" w:rsidRPr="00281E99" w:rsidRDefault="004842F0" w:rsidP="00E839F5">
      <w:pPr>
        <w:pStyle w:val="Akapitzlist"/>
        <w:numPr>
          <w:ilvl w:val="1"/>
          <w:numId w:val="8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o</w:t>
      </w:r>
      <w:r w:rsidR="008C5669" w:rsidRPr="00281E99">
        <w:rPr>
          <w:rFonts w:ascii="Trebuchet MS" w:hAnsi="Trebuchet MS" w:cs="Times New Roman"/>
          <w:sz w:val="20"/>
          <w:szCs w:val="20"/>
          <w:lang w:val="en-US"/>
        </w:rPr>
        <w:t xml:space="preserve">pen 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>for students with disabilities.</w:t>
      </w:r>
    </w:p>
    <w:p w:rsidR="004842F0" w:rsidRPr="00281E99" w:rsidRDefault="008C5669" w:rsidP="00E839F5">
      <w:pPr>
        <w:pStyle w:val="Akapitzlist"/>
        <w:numPr>
          <w:ilvl w:val="0"/>
          <w:numId w:val="8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No student is treated less favorably than another on the grounds of gender, disability, race or ethnic origin, religion or bel</w:t>
      </w:r>
      <w:r w:rsidR="004842F0" w:rsidRPr="00281E99">
        <w:rPr>
          <w:rFonts w:ascii="Trebuchet MS" w:hAnsi="Trebuchet MS" w:cs="Times New Roman"/>
          <w:sz w:val="20"/>
          <w:szCs w:val="20"/>
          <w:lang w:val="en-US"/>
        </w:rPr>
        <w:t>ief, sexual orientation or age.</w:t>
      </w:r>
    </w:p>
    <w:p w:rsidR="006704C8" w:rsidRPr="00281E99" w:rsidRDefault="004842F0" w:rsidP="00E839F5">
      <w:pPr>
        <w:pStyle w:val="Akapitzlist"/>
        <w:numPr>
          <w:ilvl w:val="0"/>
          <w:numId w:val="8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I understand and accept</w:t>
      </w:r>
      <w:r w:rsidR="008C5669" w:rsidRPr="00281E99">
        <w:rPr>
          <w:rFonts w:ascii="Trebuchet MS" w:hAnsi="Trebuchet MS" w:cs="Times New Roman"/>
          <w:sz w:val="20"/>
          <w:szCs w:val="20"/>
          <w:lang w:val="en-US"/>
        </w:rPr>
        <w:t xml:space="preserve"> th</w:t>
      </w:r>
      <w:r w:rsidR="002521F8">
        <w:rPr>
          <w:rFonts w:ascii="Trebuchet MS" w:hAnsi="Trebuchet MS" w:cs="Times New Roman"/>
          <w:sz w:val="20"/>
          <w:szCs w:val="20"/>
          <w:lang w:val="en-US"/>
        </w:rPr>
        <w:t>at the Student Dormitory is uni</w:t>
      </w:r>
      <w:r w:rsidR="008C5669" w:rsidRPr="00281E99">
        <w:rPr>
          <w:rFonts w:ascii="Trebuchet MS" w:hAnsi="Trebuchet MS" w:cs="Times New Roman"/>
          <w:sz w:val="20"/>
          <w:szCs w:val="20"/>
          <w:lang w:val="en-US"/>
        </w:rPr>
        <w:t>sex (</w:t>
      </w:r>
      <w:r w:rsidR="006704C8" w:rsidRPr="00281E99">
        <w:rPr>
          <w:rFonts w:ascii="Trebuchet MS" w:hAnsi="Trebuchet MS" w:cs="Times New Roman"/>
          <w:sz w:val="20"/>
          <w:szCs w:val="20"/>
          <w:lang w:val="en-US"/>
        </w:rPr>
        <w:t xml:space="preserve">I </w:t>
      </w:r>
      <w:r w:rsidR="008C5669" w:rsidRPr="00281E99">
        <w:rPr>
          <w:rFonts w:ascii="Trebuchet MS" w:hAnsi="Trebuchet MS" w:cs="Times New Roman"/>
          <w:sz w:val="20"/>
          <w:szCs w:val="20"/>
          <w:lang w:val="en-US"/>
        </w:rPr>
        <w:t xml:space="preserve">will find students of both sex living in the same dormitory, on the same floor). </w:t>
      </w:r>
    </w:p>
    <w:p w:rsidR="008C5669" w:rsidRPr="00281E99" w:rsidRDefault="006704C8" w:rsidP="00E839F5">
      <w:pPr>
        <w:pStyle w:val="Akapitzlist"/>
        <w:numPr>
          <w:ilvl w:val="0"/>
          <w:numId w:val="8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Any a</w:t>
      </w:r>
      <w:r w:rsidR="008C5669" w:rsidRPr="00281E99">
        <w:rPr>
          <w:rFonts w:ascii="Trebuchet MS" w:hAnsi="Trebuchet MS" w:cs="Times New Roman"/>
          <w:sz w:val="20"/>
          <w:szCs w:val="20"/>
          <w:lang w:val="en-US"/>
        </w:rPr>
        <w:t>cts of discrimination may result in immediate dismissal from the Student Dormitory and P</w:t>
      </w:r>
      <w:r w:rsidR="00211CA9">
        <w:rPr>
          <w:rFonts w:ascii="Trebuchet MS" w:hAnsi="Trebuchet MS" w:cs="Times New Roman"/>
          <w:sz w:val="20"/>
          <w:szCs w:val="20"/>
          <w:lang w:val="en-US"/>
        </w:rPr>
        <w:t>USS</w:t>
      </w:r>
      <w:r w:rsidR="008C5669" w:rsidRPr="00281E99">
        <w:rPr>
          <w:rFonts w:ascii="Trebuchet MS" w:hAnsi="Trebuchet MS" w:cs="Times New Roman"/>
          <w:sz w:val="20"/>
          <w:szCs w:val="20"/>
          <w:lang w:val="en-US"/>
        </w:rPr>
        <w:t xml:space="preserve"> in Piła.</w:t>
      </w:r>
    </w:p>
    <w:p w:rsidR="00FA4F69" w:rsidRPr="007F4585" w:rsidRDefault="00FA4F69" w:rsidP="0073317D">
      <w:pPr>
        <w:jc w:val="center"/>
        <w:rPr>
          <w:rFonts w:ascii="Trebuchet MS" w:hAnsi="Trebuchet MS" w:cs="Times New Roman"/>
          <w:b/>
          <w:sz w:val="20"/>
          <w:szCs w:val="20"/>
          <w:lang w:val="en-US"/>
        </w:rPr>
      </w:pPr>
      <w:r w:rsidRPr="007F4585">
        <w:rPr>
          <w:rFonts w:ascii="Trebuchet MS" w:hAnsi="Trebuchet MS" w:cs="Times New Roman"/>
          <w:b/>
          <w:sz w:val="20"/>
          <w:szCs w:val="20"/>
          <w:lang w:val="en-US"/>
        </w:rPr>
        <w:t>§ 2</w:t>
      </w:r>
    </w:p>
    <w:p w:rsidR="00FA4F69" w:rsidRDefault="00FA4F69" w:rsidP="00E839F5">
      <w:pPr>
        <w:jc w:val="both"/>
        <w:rPr>
          <w:rFonts w:ascii="Trebuchet MS" w:hAnsi="Trebuchet MS" w:cs="Times New Roman"/>
          <w:sz w:val="20"/>
          <w:szCs w:val="20"/>
          <w:lang w:val="en-US"/>
        </w:rPr>
      </w:pPr>
      <w:r>
        <w:rPr>
          <w:rFonts w:ascii="Trebuchet MS" w:hAnsi="Trebuchet MS" w:cs="Times New Roman"/>
          <w:sz w:val="20"/>
          <w:szCs w:val="20"/>
          <w:lang w:val="en-US"/>
        </w:rPr>
        <w:t>1. In case of any damage caused by the student/ their guests or his equipment, student is obliged to cover costs of repair.</w:t>
      </w:r>
    </w:p>
    <w:p w:rsidR="00FA4F69" w:rsidRPr="00220EB6" w:rsidRDefault="00FA4F69" w:rsidP="00E839F5">
      <w:pPr>
        <w:jc w:val="both"/>
        <w:rPr>
          <w:rFonts w:ascii="Trebuchet MS" w:hAnsi="Trebuchet MS" w:cs="Times New Roman"/>
          <w:sz w:val="20"/>
          <w:szCs w:val="20"/>
          <w:lang w:val="en-US"/>
        </w:rPr>
      </w:pPr>
      <w:r>
        <w:rPr>
          <w:rFonts w:ascii="Trebuchet MS" w:hAnsi="Trebuchet MS" w:cs="Times New Roman"/>
          <w:sz w:val="20"/>
          <w:szCs w:val="20"/>
          <w:lang w:val="en-US"/>
        </w:rPr>
        <w:t xml:space="preserve">2. Student acknowledge that on the whole area of the Dormitory smoking, drinking alcohol or using drugs is prohibited under financial penalty in the amount of 150 € or by expulsion from the Dormitory.  </w:t>
      </w:r>
    </w:p>
    <w:p w:rsidR="00FA4F69" w:rsidRPr="007F4585" w:rsidRDefault="00FA4F69" w:rsidP="0073317D">
      <w:pPr>
        <w:jc w:val="center"/>
        <w:rPr>
          <w:rFonts w:ascii="Trebuchet MS" w:hAnsi="Trebuchet MS" w:cs="Times New Roman"/>
          <w:b/>
          <w:sz w:val="20"/>
          <w:szCs w:val="20"/>
          <w:lang w:val="en-US"/>
        </w:rPr>
      </w:pPr>
      <w:r w:rsidRPr="007F4585">
        <w:rPr>
          <w:rFonts w:ascii="Trebuchet MS" w:hAnsi="Trebuchet MS" w:cs="Times New Roman"/>
          <w:b/>
          <w:sz w:val="20"/>
          <w:szCs w:val="20"/>
          <w:lang w:val="en-US"/>
        </w:rPr>
        <w:t>§ 3</w:t>
      </w:r>
    </w:p>
    <w:p w:rsidR="00485BF8" w:rsidRPr="00281E99" w:rsidRDefault="00485BF8" w:rsidP="00E839F5">
      <w:pPr>
        <w:pStyle w:val="Akapitzlist"/>
        <w:numPr>
          <w:ilvl w:val="0"/>
          <w:numId w:val="9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I declare that I have read the information about the Students Dormitory </w:t>
      </w:r>
      <w:r w:rsidR="003C7974" w:rsidRPr="00281E99">
        <w:rPr>
          <w:rFonts w:ascii="Trebuchet MS" w:hAnsi="Trebuchet MS" w:cs="Times New Roman"/>
          <w:sz w:val="20"/>
          <w:szCs w:val="20"/>
          <w:lang w:val="en-US"/>
        </w:rPr>
        <w:t xml:space="preserve">and have seen the pending galleries 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>placed under the following links:</w:t>
      </w:r>
    </w:p>
    <w:p w:rsidR="003C7974" w:rsidRPr="00281E99" w:rsidRDefault="00485BF8" w:rsidP="00E839F5">
      <w:pPr>
        <w:pStyle w:val="Akapitzlist"/>
        <w:numPr>
          <w:ilvl w:val="1"/>
          <w:numId w:val="9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http://</w:t>
      </w:r>
      <w:r w:rsidR="003C7974" w:rsidRPr="00281E99">
        <w:rPr>
          <w:rFonts w:ascii="Trebuchet MS" w:hAnsi="Trebuchet MS" w:cs="Times New Roman"/>
          <w:sz w:val="20"/>
          <w:szCs w:val="20"/>
          <w:lang w:val="en-US"/>
        </w:rPr>
        <w:t>www.erasmus.p</w:t>
      </w:r>
      <w:r w:rsidR="00211CA9">
        <w:rPr>
          <w:rFonts w:ascii="Trebuchet MS" w:hAnsi="Trebuchet MS" w:cs="Times New Roman"/>
          <w:sz w:val="20"/>
          <w:szCs w:val="20"/>
          <w:lang w:val="en-US"/>
        </w:rPr>
        <w:t>uss</w:t>
      </w:r>
      <w:r w:rsidR="003C7974" w:rsidRPr="00281E99">
        <w:rPr>
          <w:rFonts w:ascii="Trebuchet MS" w:hAnsi="Trebuchet MS" w:cs="Times New Roman"/>
          <w:sz w:val="20"/>
          <w:szCs w:val="20"/>
          <w:lang w:val="en-US"/>
        </w:rPr>
        <w:t>.pila.pl/eng</w:t>
      </w:r>
    </w:p>
    <w:p w:rsidR="003C7974" w:rsidRPr="00281E99" w:rsidRDefault="005032FD" w:rsidP="00E839F5">
      <w:pPr>
        <w:pStyle w:val="Akapitzlist"/>
        <w:numPr>
          <w:ilvl w:val="1"/>
          <w:numId w:val="9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>http://p</w:t>
      </w:r>
      <w:r w:rsidR="00211CA9">
        <w:rPr>
          <w:rFonts w:ascii="Trebuchet MS" w:hAnsi="Trebuchet MS" w:cs="Times New Roman"/>
          <w:sz w:val="20"/>
          <w:szCs w:val="20"/>
          <w:lang w:val="en-US"/>
        </w:rPr>
        <w:t>uss</w:t>
      </w:r>
      <w:r w:rsidRPr="00281E99">
        <w:rPr>
          <w:rFonts w:ascii="Trebuchet MS" w:hAnsi="Trebuchet MS" w:cs="Times New Roman"/>
          <w:sz w:val="20"/>
          <w:szCs w:val="20"/>
          <w:lang w:val="en-US"/>
        </w:rPr>
        <w:t>.pila.pl/en/studies/accommodation.html</w:t>
      </w:r>
    </w:p>
    <w:p w:rsidR="003C7974" w:rsidRPr="00281E99" w:rsidRDefault="003C7974" w:rsidP="00E839F5">
      <w:pPr>
        <w:pStyle w:val="Akapitzlist"/>
        <w:numPr>
          <w:ilvl w:val="0"/>
          <w:numId w:val="9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I declare </w:t>
      </w:r>
      <w:r w:rsidR="00485BF8" w:rsidRPr="00281E99">
        <w:rPr>
          <w:rFonts w:ascii="Trebuchet MS" w:hAnsi="Trebuchet MS" w:cs="Times New Roman"/>
          <w:sz w:val="20"/>
          <w:szCs w:val="20"/>
          <w:lang w:val="en-US"/>
        </w:rPr>
        <w:t>I am aware of the conditions of accommodation</w:t>
      </w:r>
      <w:r w:rsidR="005032FD" w:rsidRPr="00281E99">
        <w:rPr>
          <w:rFonts w:ascii="Trebuchet MS" w:hAnsi="Trebuchet MS" w:cs="Times New Roman"/>
          <w:sz w:val="20"/>
          <w:szCs w:val="20"/>
          <w:lang w:val="en-US"/>
        </w:rPr>
        <w:t xml:space="preserve"> and fully accept them</w:t>
      </w:r>
      <w:r w:rsidR="00485BF8" w:rsidRPr="00281E99">
        <w:rPr>
          <w:rFonts w:ascii="Trebuchet MS" w:hAnsi="Trebuchet MS" w:cs="Times New Roman"/>
          <w:sz w:val="20"/>
          <w:szCs w:val="20"/>
          <w:lang w:val="en-US"/>
        </w:rPr>
        <w:t>.</w:t>
      </w:r>
    </w:p>
    <w:p w:rsidR="006704C8" w:rsidRPr="00281E99" w:rsidRDefault="005032FD" w:rsidP="00E839F5">
      <w:pPr>
        <w:pStyle w:val="Akapitzlist"/>
        <w:numPr>
          <w:ilvl w:val="0"/>
          <w:numId w:val="9"/>
        </w:numPr>
        <w:jc w:val="both"/>
        <w:rPr>
          <w:rFonts w:ascii="Trebuchet MS" w:hAnsi="Trebuchet MS" w:cs="Times New Roman"/>
          <w:sz w:val="20"/>
          <w:szCs w:val="20"/>
          <w:lang w:val="en-US"/>
        </w:rPr>
      </w:pPr>
      <w:r w:rsidRPr="00281E99">
        <w:rPr>
          <w:rFonts w:ascii="Trebuchet MS" w:hAnsi="Trebuchet MS" w:cs="Times New Roman"/>
          <w:sz w:val="20"/>
          <w:szCs w:val="20"/>
          <w:lang w:val="en-US"/>
        </w:rPr>
        <w:t xml:space="preserve">Herewith I confirm that I have read and understand the Student Dormitory Regulations stated at: </w:t>
      </w:r>
      <w:r w:rsidR="00744A08" w:rsidRPr="00281E99">
        <w:rPr>
          <w:rFonts w:ascii="Trebuchet MS" w:hAnsi="Trebuchet MS" w:cs="Times New Roman"/>
          <w:sz w:val="20"/>
          <w:szCs w:val="20"/>
          <w:lang w:val="en-US"/>
        </w:rPr>
        <w:t>http://</w:t>
      </w:r>
      <w:r w:rsidR="00211CA9">
        <w:rPr>
          <w:rFonts w:ascii="Trebuchet MS" w:hAnsi="Trebuchet MS" w:cs="Times New Roman"/>
          <w:sz w:val="20"/>
          <w:szCs w:val="20"/>
          <w:lang w:val="en-US"/>
        </w:rPr>
        <w:t>puss</w:t>
      </w:r>
      <w:r w:rsidR="00744A08" w:rsidRPr="00281E99">
        <w:rPr>
          <w:rFonts w:ascii="Trebuchet MS" w:hAnsi="Trebuchet MS" w:cs="Times New Roman"/>
          <w:sz w:val="20"/>
          <w:szCs w:val="20"/>
          <w:lang w:val="en-US"/>
        </w:rPr>
        <w:t>.pila.pl/en/studies/accommodation/dormitory-regulations.html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71"/>
      </w:tblGrid>
      <w:tr w:rsidR="00744A08" w:rsidRPr="00651C50" w:rsidTr="00744A08">
        <w:tc>
          <w:tcPr>
            <w:tcW w:w="4606" w:type="dxa"/>
          </w:tcPr>
          <w:p w:rsidR="00744A08" w:rsidRPr="00281E99" w:rsidRDefault="00744A08" w:rsidP="00E839F5">
            <w:pPr>
              <w:spacing w:line="276" w:lineRule="auto"/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744A08" w:rsidRPr="00281E99" w:rsidRDefault="00744A08" w:rsidP="00E839F5">
            <w:pPr>
              <w:spacing w:line="276" w:lineRule="auto"/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</w:p>
          <w:p w:rsidR="00744A08" w:rsidRPr="00281E99" w:rsidRDefault="00744A08" w:rsidP="00E839F5">
            <w:pPr>
              <w:pStyle w:val="Bezodstpw"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281E99">
              <w:rPr>
                <w:rFonts w:ascii="Trebuchet MS" w:hAnsi="Trebuchet MS"/>
                <w:sz w:val="20"/>
                <w:szCs w:val="20"/>
                <w:lang w:val="en-US"/>
              </w:rPr>
              <w:t>……………………………………………………</w:t>
            </w:r>
          </w:p>
          <w:p w:rsidR="00744A08" w:rsidRPr="00281E99" w:rsidRDefault="00744A08" w:rsidP="00E839F5">
            <w:pPr>
              <w:spacing w:line="276" w:lineRule="auto"/>
              <w:jc w:val="both"/>
              <w:rPr>
                <w:rFonts w:ascii="Trebuchet MS" w:hAnsi="Trebuchet MS" w:cs="Times New Roman"/>
                <w:sz w:val="20"/>
                <w:szCs w:val="20"/>
                <w:lang w:val="en-US"/>
              </w:rPr>
            </w:pPr>
            <w:r w:rsidRPr="00281E99">
              <w:rPr>
                <w:rFonts w:ascii="Trebuchet MS" w:hAnsi="Trebuchet MS"/>
                <w:sz w:val="20"/>
                <w:szCs w:val="20"/>
                <w:vertAlign w:val="superscript"/>
                <w:lang w:val="en-US"/>
              </w:rPr>
              <w:t>STUDENTS SIGNATURE</w:t>
            </w:r>
          </w:p>
        </w:tc>
      </w:tr>
    </w:tbl>
    <w:p w:rsidR="00744A08" w:rsidRPr="00281E99" w:rsidRDefault="00744A08" w:rsidP="00E839F5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  <w:lang w:val="en-US"/>
        </w:rPr>
      </w:pPr>
    </w:p>
    <w:sectPr w:rsidR="00744A08" w:rsidRPr="00281E99" w:rsidSect="00915CE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0640"/>
    <w:multiLevelType w:val="hybridMultilevel"/>
    <w:tmpl w:val="DE7E1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261E"/>
    <w:multiLevelType w:val="hybridMultilevel"/>
    <w:tmpl w:val="998C0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3CB9"/>
    <w:multiLevelType w:val="hybridMultilevel"/>
    <w:tmpl w:val="73E6B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1B27"/>
    <w:multiLevelType w:val="hybridMultilevel"/>
    <w:tmpl w:val="A22AB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C68E9"/>
    <w:multiLevelType w:val="multilevel"/>
    <w:tmpl w:val="23B89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94108"/>
    <w:multiLevelType w:val="hybridMultilevel"/>
    <w:tmpl w:val="2438F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42E52"/>
    <w:multiLevelType w:val="hybridMultilevel"/>
    <w:tmpl w:val="87FAEDF6"/>
    <w:lvl w:ilvl="0" w:tplc="4F2CB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E16EC"/>
    <w:multiLevelType w:val="hybridMultilevel"/>
    <w:tmpl w:val="AAA4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8158E"/>
    <w:multiLevelType w:val="hybridMultilevel"/>
    <w:tmpl w:val="35E27B58"/>
    <w:lvl w:ilvl="0" w:tplc="56184D56">
      <w:start w:val="1"/>
      <w:numFmt w:val="decimal"/>
      <w:lvlText w:val="%1)"/>
      <w:lvlJc w:val="left"/>
      <w:pPr>
        <w:ind w:left="1080" w:hanging="360"/>
      </w:pPr>
      <w:rPr>
        <w:rFonts w:ascii="Trebuchet MS" w:eastAsiaTheme="minorHAnsi" w:hAnsi="Trebuchet M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F53DBD"/>
    <w:multiLevelType w:val="hybridMultilevel"/>
    <w:tmpl w:val="E5C2E87C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46EF1056"/>
    <w:multiLevelType w:val="hybridMultilevel"/>
    <w:tmpl w:val="722C7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C5358DD"/>
    <w:multiLevelType w:val="hybridMultilevel"/>
    <w:tmpl w:val="1D56A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046DB"/>
    <w:multiLevelType w:val="hybridMultilevel"/>
    <w:tmpl w:val="20E8E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6A2C84"/>
    <w:multiLevelType w:val="hybridMultilevel"/>
    <w:tmpl w:val="12BAA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D17CE5"/>
    <w:multiLevelType w:val="hybridMultilevel"/>
    <w:tmpl w:val="CBE23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34C1E"/>
    <w:multiLevelType w:val="hybridMultilevel"/>
    <w:tmpl w:val="B3AC4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E70D0"/>
    <w:multiLevelType w:val="hybridMultilevel"/>
    <w:tmpl w:val="3D96F1E6"/>
    <w:lvl w:ilvl="0" w:tplc="1F541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14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0"/>
  </w:num>
  <w:num w:numId="13">
    <w:abstractNumId w:val="15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formLetters"/>
    <w:linkToQuery/>
    <w:dataType w:val="native"/>
    <w:connectString w:val="Provider=Microsoft.ACE.OLEDB.12.0;User ID=Admin;Data Source=X:\00-baza_danych\2018 Baza kandydatów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KA103 SMP IN$'`"/>
    <w:viewMergedData/>
    <w:activeRecord w:val="145"/>
    <w:odso>
      <w:udl w:val="Provider=Microsoft.ACE.OLEDB.12.0;User ID=Admin;Data Source=Z:\00-baza_danych\2018 Baza kandydatów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KA103 SMP IN$'"/>
      <w:src r:id="rId1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3D"/>
    <w:rsid w:val="00016921"/>
    <w:rsid w:val="00041BA0"/>
    <w:rsid w:val="00057822"/>
    <w:rsid w:val="00063DE0"/>
    <w:rsid w:val="00094318"/>
    <w:rsid w:val="000B185F"/>
    <w:rsid w:val="000D29D4"/>
    <w:rsid w:val="000E0D43"/>
    <w:rsid w:val="000E3C4F"/>
    <w:rsid w:val="001046D0"/>
    <w:rsid w:val="00106607"/>
    <w:rsid w:val="0011549C"/>
    <w:rsid w:val="001428A9"/>
    <w:rsid w:val="00146DF3"/>
    <w:rsid w:val="001576EC"/>
    <w:rsid w:val="00157931"/>
    <w:rsid w:val="00176235"/>
    <w:rsid w:val="001B4493"/>
    <w:rsid w:val="001B6232"/>
    <w:rsid w:val="001B6F4C"/>
    <w:rsid w:val="001D08D0"/>
    <w:rsid w:val="00211CA9"/>
    <w:rsid w:val="002170B3"/>
    <w:rsid w:val="00231D20"/>
    <w:rsid w:val="00245062"/>
    <w:rsid w:val="002521F8"/>
    <w:rsid w:val="00263E05"/>
    <w:rsid w:val="00275979"/>
    <w:rsid w:val="00281E99"/>
    <w:rsid w:val="00295E64"/>
    <w:rsid w:val="002E5744"/>
    <w:rsid w:val="002F29CC"/>
    <w:rsid w:val="00306968"/>
    <w:rsid w:val="00326CD2"/>
    <w:rsid w:val="00330375"/>
    <w:rsid w:val="003317E6"/>
    <w:rsid w:val="00344A86"/>
    <w:rsid w:val="00352E33"/>
    <w:rsid w:val="00364729"/>
    <w:rsid w:val="003806BC"/>
    <w:rsid w:val="00392F9F"/>
    <w:rsid w:val="003B1F22"/>
    <w:rsid w:val="003B72D0"/>
    <w:rsid w:val="003C3533"/>
    <w:rsid w:val="003C7974"/>
    <w:rsid w:val="00401EAB"/>
    <w:rsid w:val="00416DA1"/>
    <w:rsid w:val="00424627"/>
    <w:rsid w:val="00425F4D"/>
    <w:rsid w:val="00427F96"/>
    <w:rsid w:val="00436FD0"/>
    <w:rsid w:val="0044460E"/>
    <w:rsid w:val="00447C7D"/>
    <w:rsid w:val="004521C9"/>
    <w:rsid w:val="004555B3"/>
    <w:rsid w:val="00460A12"/>
    <w:rsid w:val="00461A4F"/>
    <w:rsid w:val="00480AAB"/>
    <w:rsid w:val="004842F0"/>
    <w:rsid w:val="00485BF8"/>
    <w:rsid w:val="00486599"/>
    <w:rsid w:val="00486896"/>
    <w:rsid w:val="004A5059"/>
    <w:rsid w:val="004B0A30"/>
    <w:rsid w:val="004C39C4"/>
    <w:rsid w:val="005032FD"/>
    <w:rsid w:val="0051535F"/>
    <w:rsid w:val="00524D4B"/>
    <w:rsid w:val="0053212E"/>
    <w:rsid w:val="005325F5"/>
    <w:rsid w:val="00543802"/>
    <w:rsid w:val="005608FC"/>
    <w:rsid w:val="00587E87"/>
    <w:rsid w:val="005A1491"/>
    <w:rsid w:val="005B02D7"/>
    <w:rsid w:val="005C5538"/>
    <w:rsid w:val="005D27C9"/>
    <w:rsid w:val="005D7E17"/>
    <w:rsid w:val="005F5603"/>
    <w:rsid w:val="00605858"/>
    <w:rsid w:val="00620573"/>
    <w:rsid w:val="00651C50"/>
    <w:rsid w:val="006704C8"/>
    <w:rsid w:val="00672563"/>
    <w:rsid w:val="006813A1"/>
    <w:rsid w:val="006B0D5F"/>
    <w:rsid w:val="006B16F6"/>
    <w:rsid w:val="006C0454"/>
    <w:rsid w:val="006F697C"/>
    <w:rsid w:val="00705C00"/>
    <w:rsid w:val="0071345F"/>
    <w:rsid w:val="00720E98"/>
    <w:rsid w:val="007253DE"/>
    <w:rsid w:val="0073317D"/>
    <w:rsid w:val="0074456B"/>
    <w:rsid w:val="00744A08"/>
    <w:rsid w:val="00775FBA"/>
    <w:rsid w:val="00786B6F"/>
    <w:rsid w:val="00787328"/>
    <w:rsid w:val="0079105E"/>
    <w:rsid w:val="007A64E9"/>
    <w:rsid w:val="007A7843"/>
    <w:rsid w:val="007A7F28"/>
    <w:rsid w:val="007B50CF"/>
    <w:rsid w:val="007E0F9B"/>
    <w:rsid w:val="007F4585"/>
    <w:rsid w:val="00813EF2"/>
    <w:rsid w:val="0081613D"/>
    <w:rsid w:val="00826987"/>
    <w:rsid w:val="00860BB9"/>
    <w:rsid w:val="00870DC4"/>
    <w:rsid w:val="00884962"/>
    <w:rsid w:val="008A38DD"/>
    <w:rsid w:val="008C5669"/>
    <w:rsid w:val="008D2149"/>
    <w:rsid w:val="008E7990"/>
    <w:rsid w:val="008F47A0"/>
    <w:rsid w:val="0090445A"/>
    <w:rsid w:val="00915A9B"/>
    <w:rsid w:val="00915CE6"/>
    <w:rsid w:val="00931551"/>
    <w:rsid w:val="009470EF"/>
    <w:rsid w:val="00993CFC"/>
    <w:rsid w:val="009B39E8"/>
    <w:rsid w:val="00A40DB3"/>
    <w:rsid w:val="00A473EF"/>
    <w:rsid w:val="00A70A44"/>
    <w:rsid w:val="00A72AF3"/>
    <w:rsid w:val="00A7626C"/>
    <w:rsid w:val="00A82D8F"/>
    <w:rsid w:val="00A954D9"/>
    <w:rsid w:val="00AC370D"/>
    <w:rsid w:val="00AC3936"/>
    <w:rsid w:val="00AD7F39"/>
    <w:rsid w:val="00B601D5"/>
    <w:rsid w:val="00B6075D"/>
    <w:rsid w:val="00B65D6F"/>
    <w:rsid w:val="00BC7C9C"/>
    <w:rsid w:val="00C36D0A"/>
    <w:rsid w:val="00C80C96"/>
    <w:rsid w:val="00CC21DD"/>
    <w:rsid w:val="00D06D0A"/>
    <w:rsid w:val="00D17237"/>
    <w:rsid w:val="00D175FF"/>
    <w:rsid w:val="00D9056F"/>
    <w:rsid w:val="00D90A15"/>
    <w:rsid w:val="00DC0B9A"/>
    <w:rsid w:val="00DE2376"/>
    <w:rsid w:val="00DF1697"/>
    <w:rsid w:val="00E16E50"/>
    <w:rsid w:val="00E4069B"/>
    <w:rsid w:val="00E839F5"/>
    <w:rsid w:val="00E87418"/>
    <w:rsid w:val="00E945B4"/>
    <w:rsid w:val="00ED309D"/>
    <w:rsid w:val="00ED3ED6"/>
    <w:rsid w:val="00F131F9"/>
    <w:rsid w:val="00F404B4"/>
    <w:rsid w:val="00F62BF7"/>
    <w:rsid w:val="00F740C4"/>
    <w:rsid w:val="00F817EE"/>
    <w:rsid w:val="00F837A5"/>
    <w:rsid w:val="00F9026C"/>
    <w:rsid w:val="00F924C9"/>
    <w:rsid w:val="00FA4F69"/>
    <w:rsid w:val="00FB749F"/>
    <w:rsid w:val="00FC4490"/>
    <w:rsid w:val="00FE134C"/>
    <w:rsid w:val="00FE18F5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55AC6-AA04-478C-A041-6EA39FA5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8A9"/>
    <w:pPr>
      <w:ind w:left="720"/>
      <w:contextualSpacing/>
    </w:pPr>
  </w:style>
  <w:style w:type="character" w:customStyle="1" w:styleId="hw">
    <w:name w:val="hw"/>
    <w:basedOn w:val="Domylnaczcionkaakapitu"/>
    <w:rsid w:val="00860BB9"/>
  </w:style>
  <w:style w:type="character" w:styleId="Hipercze">
    <w:name w:val="Hyperlink"/>
    <w:basedOn w:val="Domylnaczcionkaakapitu"/>
    <w:uiPriority w:val="99"/>
    <w:unhideWhenUsed/>
    <w:rsid w:val="001B6F4C"/>
    <w:rPr>
      <w:color w:val="0000FF"/>
      <w:u w:val="single"/>
    </w:rPr>
  </w:style>
  <w:style w:type="table" w:styleId="Tabela-Siatka">
    <w:name w:val="Table Grid"/>
    <w:basedOn w:val="Standardowy"/>
    <w:uiPriority w:val="59"/>
    <w:rsid w:val="000D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44A08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rsid w:val="006F69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97C"/>
    <w:pPr>
      <w:widowControl w:val="0"/>
      <w:shd w:val="clear" w:color="auto" w:fill="FFFFFF"/>
      <w:spacing w:after="0" w:line="378" w:lineRule="exact"/>
      <w:ind w:hanging="340"/>
      <w:jc w:val="righ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iki.pl/slownik-angielskiego/?q=denunci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ki.pl/slownik-angielskiego/?q=denunci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Z:\00-baza_danych\2018%20Baza%20kandydat&#243;w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C7239-253E-488C-84CB-37C2DA59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Drzastwa</dc:creator>
  <cp:keywords/>
  <dc:description/>
  <cp:lastModifiedBy>Magda Drzastwa</cp:lastModifiedBy>
  <cp:revision>11</cp:revision>
  <cp:lastPrinted>2020-10-08T08:25:00Z</cp:lastPrinted>
  <dcterms:created xsi:type="dcterms:W3CDTF">2021-05-05T12:53:00Z</dcterms:created>
  <dcterms:modified xsi:type="dcterms:W3CDTF">2021-05-05T13:16:00Z</dcterms:modified>
</cp:coreProperties>
</file>